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A1" w:rsidRDefault="008265A1" w:rsidP="008265A1">
      <w:pPr>
        <w:spacing w:before="49" w:after="49" w:line="240" w:lineRule="exact"/>
        <w:rPr>
          <w:sz w:val="19"/>
          <w:szCs w:val="19"/>
        </w:rPr>
      </w:pPr>
      <w:bookmarkStart w:id="0" w:name="bookmark3"/>
    </w:p>
    <w:p w:rsidR="008265A1" w:rsidRDefault="00CC4FF2" w:rsidP="008265A1">
      <w:pPr>
        <w:rPr>
          <w:sz w:val="2"/>
          <w:szCs w:val="2"/>
        </w:rPr>
        <w:sectPr w:rsidR="008265A1" w:rsidSect="008265A1">
          <w:footerReference w:type="default" r:id="rId7"/>
          <w:pgSz w:w="11909" w:h="16838"/>
          <w:pgMar w:top="993" w:right="0" w:bottom="0" w:left="567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drawing>
          <wp:inline distT="0" distB="0" distL="0" distR="0">
            <wp:extent cx="7200877" cy="6962775"/>
            <wp:effectExtent l="19050" t="0" r="23" b="0"/>
            <wp:docPr id="2" name="Рисунок 2" descr="D:\Мои документы\Изображения\2024-09-25 сканы\сканы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Изображения\2024-09-25 сканы\сканы 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170" cy="69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A1" w:rsidRDefault="008265A1" w:rsidP="008265A1">
      <w:pPr>
        <w:pStyle w:val="50"/>
        <w:shd w:val="clear" w:color="auto" w:fill="auto"/>
        <w:spacing w:after="37" w:line="270" w:lineRule="exact"/>
        <w:ind w:left="20" w:firstLine="0"/>
      </w:pPr>
      <w:r>
        <w:lastRenderedPageBreak/>
        <w:t>Финансовая грамотность 2 класс</w:t>
      </w:r>
    </w:p>
    <w:p w:rsidR="008265A1" w:rsidRDefault="008265A1" w:rsidP="008265A1">
      <w:pPr>
        <w:pStyle w:val="50"/>
        <w:shd w:val="clear" w:color="auto" w:fill="auto"/>
        <w:spacing w:after="6" w:line="270" w:lineRule="exact"/>
        <w:ind w:left="20" w:firstLine="0"/>
      </w:pPr>
      <w:r>
        <w:t>Пояснительная записка</w:t>
      </w:r>
    </w:p>
    <w:p w:rsidR="008265A1" w:rsidRDefault="008265A1" w:rsidP="008265A1">
      <w:pPr>
        <w:pStyle w:val="2"/>
        <w:shd w:val="clear" w:color="auto" w:fill="auto"/>
        <w:spacing w:before="0"/>
        <w:ind w:left="20" w:right="100" w:firstLine="720"/>
      </w:pPr>
      <w:r>
        <w:t>Рабочая программа внеурочной деятельности «Финансовая грамотность» разработана на основе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 и основной образовательной программы начального общего образования ГБОУ ЦО 173.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1020" w:firstLine="720"/>
        <w:jc w:val="left"/>
      </w:pPr>
      <w:r>
        <w:rPr>
          <w:rStyle w:val="a6"/>
        </w:rPr>
        <w:t xml:space="preserve">Цель данного курса: </w:t>
      </w:r>
      <w:r>
        <w:t>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8265A1" w:rsidRDefault="008265A1" w:rsidP="008265A1">
      <w:pPr>
        <w:pStyle w:val="50"/>
        <w:shd w:val="clear" w:color="auto" w:fill="auto"/>
        <w:spacing w:after="0" w:line="322" w:lineRule="exact"/>
        <w:ind w:left="20" w:firstLine="360"/>
        <w:jc w:val="left"/>
      </w:pPr>
      <w:r>
        <w:t>Основные задачи курса: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20" w:right="100"/>
        <w:jc w:val="left"/>
      </w:pPr>
      <w:r>
        <w:t>с помощью экономических категорий и понятий содействовать целостному восприятию и широкому охвату картины окружающего мира, важной составной частью которого являются экономические отношения;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20" w:right="100"/>
        <w:jc w:val="left"/>
      </w:pPr>
      <w:r>
        <w:t xml:space="preserve">способствовать общему развитию </w:t>
      </w:r>
      <w:r>
        <w:rPr>
          <w:rStyle w:val="1"/>
        </w:rPr>
        <w:t>шк</w:t>
      </w:r>
      <w:r>
        <w:t>ольников: развивать мышление, эмоционально-волевую сферу, формировать нравственные качества;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20" w:right="100"/>
        <w:jc w:val="left"/>
      </w:pPr>
      <w:r>
        <w:t>формировать знания, умения, навыки, необходимые ученику в жизни и для продолжения изучения курса в следующем звене школы;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20" w:right="100"/>
        <w:jc w:val="left"/>
      </w:pPr>
      <w:r>
        <w:t>развивать культуру экономического мышления, научить детей пользоваться экономическим инструментарием.</w:t>
      </w:r>
    </w:p>
    <w:p w:rsidR="008265A1" w:rsidRDefault="008265A1" w:rsidP="008265A1">
      <w:pPr>
        <w:pStyle w:val="50"/>
        <w:shd w:val="clear" w:color="auto" w:fill="auto"/>
        <w:spacing w:after="0" w:line="350" w:lineRule="exact"/>
        <w:ind w:left="20" w:firstLine="360"/>
        <w:jc w:val="left"/>
      </w:pPr>
      <w:r>
        <w:t>Ценностные ориентиры</w:t>
      </w:r>
    </w:p>
    <w:p w:rsidR="008265A1" w:rsidRDefault="008265A1" w:rsidP="008265A1">
      <w:pPr>
        <w:pStyle w:val="2"/>
        <w:shd w:val="clear" w:color="auto" w:fill="auto"/>
        <w:spacing w:before="0" w:line="350" w:lineRule="exact"/>
        <w:ind w:left="20" w:right="100" w:firstLine="360"/>
      </w:pPr>
      <w:r>
        <w:t>Ценность данной программы в том, что она направлена на развитие способностей обучающихся в области финансов, повышает мотивацию к учебному процессу, расширяет круг интересов обучающихся и их кругозор. Обучение финансовой грамотности целесообразно начинать на начальных ступенях образовательной системы. 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8265A1" w:rsidRDefault="008265A1" w:rsidP="008265A1">
      <w:pPr>
        <w:pStyle w:val="2"/>
        <w:shd w:val="clear" w:color="auto" w:fill="auto"/>
        <w:spacing w:before="0" w:line="350" w:lineRule="exact"/>
        <w:ind w:left="20" w:right="100" w:firstLine="360"/>
      </w:pPr>
      <w:r>
        <w:t>Формирование полезных привычек в сфере финансов, начиная с раннего возраста, поможет избежать многих ошибок по мере взросления, направлено на приобретение финансовой самостоятельности, а также заложит основу финансовой безопасности и благополучия на протяжении жизни.</w:t>
      </w:r>
    </w:p>
    <w:p w:rsidR="008265A1" w:rsidRDefault="008265A1" w:rsidP="008265A1">
      <w:pPr>
        <w:pStyle w:val="50"/>
        <w:shd w:val="clear" w:color="auto" w:fill="auto"/>
        <w:spacing w:after="0" w:line="322" w:lineRule="exact"/>
        <w:ind w:left="20" w:right="100" w:firstLine="360"/>
        <w:jc w:val="left"/>
      </w:pPr>
      <w:r>
        <w:t>Личностными результатами изучения курса «Финансовая грамотность» являются: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6"/>
        </w:tabs>
        <w:spacing w:before="0"/>
        <w:ind w:left="20" w:firstLine="0"/>
      </w:pPr>
      <w:r>
        <w:t>осознание себя как члена семьи, общества и государства;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6"/>
        </w:tabs>
        <w:spacing w:before="0"/>
        <w:ind w:left="20" w:right="1460" w:firstLine="0"/>
        <w:jc w:val="left"/>
      </w:pPr>
      <w:r>
        <w:t>овладение начальными навыками адаптации в мире финансовых отношений;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6"/>
        </w:tabs>
        <w:spacing w:before="0"/>
        <w:ind w:left="20" w:right="340" w:firstLine="0"/>
        <w:jc w:val="left"/>
      </w:pPr>
      <w:r>
        <w:t>развитие самостоятельности и осознание личной ответственности за свои поступки;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игровых и реальных экономических ситуациях.</w:t>
      </w:r>
    </w:p>
    <w:p w:rsidR="008265A1" w:rsidRDefault="008265A1" w:rsidP="008265A1">
      <w:pPr>
        <w:pStyle w:val="50"/>
        <w:shd w:val="clear" w:color="auto" w:fill="auto"/>
        <w:spacing w:after="0" w:line="322" w:lineRule="exact"/>
        <w:ind w:left="20" w:right="800" w:firstLine="700"/>
        <w:jc w:val="left"/>
      </w:pPr>
      <w:proofErr w:type="spellStart"/>
      <w:r>
        <w:t>Метапредметными</w:t>
      </w:r>
      <w:proofErr w:type="spellEnd"/>
      <w:r>
        <w:t xml:space="preserve"> результатами изучения курса «Финансовая грамотность» являются:</w:t>
      </w:r>
    </w:p>
    <w:p w:rsidR="008265A1" w:rsidRDefault="008265A1" w:rsidP="008265A1">
      <w:pPr>
        <w:pStyle w:val="50"/>
        <w:shd w:val="clear" w:color="auto" w:fill="auto"/>
        <w:spacing w:after="0" w:line="322" w:lineRule="exact"/>
        <w:ind w:left="20" w:firstLine="0"/>
        <w:jc w:val="left"/>
      </w:pPr>
      <w:r>
        <w:lastRenderedPageBreak/>
        <w:t>Познавательные: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освоение способов решения проблем творческого и поискового характера;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>использование различных способов поиска, сбора, обработки, анализа и представления информации;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 </w:t>
      </w:r>
      <w:proofErr w:type="gramStart"/>
      <w:r>
        <w:rPr>
          <w:rStyle w:val="a6"/>
        </w:rPr>
        <w:t>Регулятивные</w:t>
      </w:r>
      <w:proofErr w:type="gramEnd"/>
      <w:r>
        <w:rPr>
          <w:rStyle w:val="a6"/>
        </w:rPr>
        <w:t>: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понимание цели своих действий;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составление простых планов с помощью учителя;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проявление познавательной и творческой инициативы;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оценка правильности выполнения действий;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 xml:space="preserve">адекватное восприятие предложений товарищей, учителей, родителей; </w:t>
      </w:r>
      <w:proofErr w:type="gramStart"/>
      <w:r>
        <w:rPr>
          <w:rStyle w:val="a6"/>
        </w:rPr>
        <w:t>Коммуникативные</w:t>
      </w:r>
      <w:proofErr w:type="gramEnd"/>
      <w:r>
        <w:rPr>
          <w:rStyle w:val="a6"/>
        </w:rPr>
        <w:t>: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составление текстов в устной и письменной формах;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умение слушать собеседника и вести диалог;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>умение признавать возможность существования различных точек зрения и права каждого иметь свою;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>умение излагать своё мнение и аргументировать свою точку зрения и оценку событий;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  <w:r>
        <w:rPr>
          <w:rStyle w:val="a6"/>
        </w:rPr>
        <w:t>Предметными результатами изучения курса «Финансовая грамотность» являются: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понимание и правильное использование экономических терминов;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представление о роли денег в семье и обществе;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умение характеризовать виды и функции денег;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знание источников доходов и направлений расходов семьи;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>умение рассчитывать доходы и расходы и составлять простой семейный бюджет;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80" w:firstLine="0"/>
        <w:jc w:val="left"/>
      </w:pPr>
      <w:r>
        <w:t>определение элементарных проблем в области семейных финансов и путей их решения;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firstLine="0"/>
      </w:pPr>
      <w:r>
        <w:t>проведение элементарных финансовых расчётов.</w:t>
      </w:r>
    </w:p>
    <w:p w:rsidR="008265A1" w:rsidRDefault="008265A1" w:rsidP="008265A1">
      <w:pPr>
        <w:pStyle w:val="50"/>
        <w:shd w:val="clear" w:color="auto" w:fill="auto"/>
        <w:spacing w:after="0" w:line="322" w:lineRule="exact"/>
        <w:ind w:left="20" w:firstLine="700"/>
        <w:jc w:val="left"/>
      </w:pPr>
      <w:r>
        <w:t>Содержание курса «Финансовая грамотность»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840" w:firstLine="360"/>
        <w:jc w:val="left"/>
      </w:pPr>
      <w:r>
        <w:rPr>
          <w:rStyle w:val="a6"/>
        </w:rPr>
        <w:t xml:space="preserve">Обмен и деньги-20 часов Тема 1. </w:t>
      </w:r>
      <w:r>
        <w:t>Что такое деньги и откуда они взялись.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80" w:firstLine="0"/>
        <w:jc w:val="left"/>
      </w:pPr>
      <w: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>Товар. Деньги. Покупка. Продажа. Ликвидность. Драгоценные металлы. Монеты. Бумажные деньги. Банкноты. Купюры.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lastRenderedPageBreak/>
        <w:t>Компетенции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Объяснять причины и приводить примеры обмена.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Объяснять проблемы, возникающие при обмене.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Описывать свойства товарных денег.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Приводить примеры товарных денег.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Приводить примеры первых монет.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rPr>
          <w:rStyle w:val="a6"/>
        </w:rPr>
        <w:t xml:space="preserve">Тема 2. </w:t>
      </w:r>
      <w:r>
        <w:t>Рассмотрим деньги поближе. Защита от подделок.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>Монеты. Гурт. Аверс. Реверс. «Орёл». «</w:t>
      </w:r>
      <w:proofErr w:type="gramStart"/>
      <w:r>
        <w:t>Решка</w:t>
      </w:r>
      <w:proofErr w:type="gramEnd"/>
      <w:r>
        <w:t>». Номинал. Банкнота. Купюра. Фальшивые деньги. Фальшивомонетчики.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Компетенции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Объяснять, почему появились монеты.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Описывать купюры и монеты.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Сравнивать металлические и бумажные деньги.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 xml:space="preserve">Объяснять, почему изготовление фальшивых денег является преступлением. </w:t>
      </w:r>
      <w:r>
        <w:rPr>
          <w:rStyle w:val="a6"/>
        </w:rPr>
        <w:t xml:space="preserve">Тема 3. </w:t>
      </w:r>
      <w:r>
        <w:t>Какие деньги были раньше в России.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>Древнерусские товарные деньги. Происхождение слов «деньги», «рубль», «копейка». Первые русские монеты.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>«Меховые деньги». Куны. Первые русские монеты. Деньга. Копейка. Гривна. Грош. Алтын. Рубль. Гривенник. Полтинник. Ассигнация. Компетенции</w:t>
      </w:r>
      <w:proofErr w:type="gramStart"/>
      <w:r>
        <w:t xml:space="preserve"> О</w:t>
      </w:r>
      <w:proofErr w:type="gramEnd"/>
      <w:r>
        <w:t>писывать старинные российские деньги.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Объяснять происхождение названий денег.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rPr>
          <w:rStyle w:val="a6"/>
        </w:rPr>
        <w:t xml:space="preserve">Тема 4. </w:t>
      </w:r>
      <w:r>
        <w:t>Современные деньги России и других стран.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20" w:right="320" w:firstLine="0"/>
        <w:jc w:val="left"/>
      </w:pPr>
      <w:r>
        <w:t>Доллары. Евро. Банки. Наличные, безналичные и электронные деньги. Банкомат. Пластиковая карта.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Компетенции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Описывать современные российские деньги.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Решать задачи с элементарными денежными расчётами.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Объяснять, что такое безналичный расчёт и пластиковая карта.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  <w:jc w:val="left"/>
      </w:pPr>
      <w:r>
        <w:t>Приводить примеры иностранных валют.</w:t>
      </w:r>
    </w:p>
    <w:p w:rsidR="008265A1" w:rsidRDefault="008265A1" w:rsidP="008265A1">
      <w:pPr>
        <w:pStyle w:val="50"/>
        <w:shd w:val="clear" w:color="auto" w:fill="auto"/>
        <w:spacing w:after="0" w:line="322" w:lineRule="exact"/>
        <w:ind w:left="20" w:right="320" w:firstLine="0"/>
        <w:jc w:val="left"/>
      </w:pPr>
      <w:proofErr w:type="gramStart"/>
      <w:r>
        <w:t>Семейный</w:t>
      </w:r>
      <w:proofErr w:type="gramEnd"/>
      <w:r>
        <w:t xml:space="preserve"> бюджет-14 часов Тема 5. </w:t>
      </w:r>
      <w:r>
        <w:rPr>
          <w:rStyle w:val="51"/>
        </w:rPr>
        <w:t>Откуда в семье деньги.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600" w:firstLine="0"/>
      </w:pPr>
      <w:r>
        <w:t xml:space="preserve"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 </w:t>
      </w:r>
      <w:proofErr w:type="gramStart"/>
      <w:r>
        <w:t xml:space="preserve">Г </w:t>
      </w:r>
      <w:proofErr w:type="spellStart"/>
      <w:r>
        <w:t>осударство</w:t>
      </w:r>
      <w:proofErr w:type="spellEnd"/>
      <w:proofErr w:type="gramEnd"/>
      <w:r>
        <w:t xml:space="preserve">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</w:t>
      </w:r>
      <w:r>
        <w:lastRenderedPageBreak/>
        <w:t>людей деньги.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20" w:right="600" w:firstLine="0"/>
        <w:jc w:val="left"/>
      </w:pPr>
      <w: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Кредиты.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Компетенции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Описывать и сравнивать источники доходов семьи.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Объяснять причины различий в заработной плате.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Объяснять, кому и почему платят пособия.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Приводить примеры того, что можно сдать в аренду.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rPr>
          <w:rStyle w:val="a6"/>
        </w:rPr>
        <w:t xml:space="preserve">Тема 6. </w:t>
      </w:r>
      <w:r>
        <w:t>На что тратятся деньги.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600" w:firstLine="0"/>
        <w:jc w:val="left"/>
      </w:pPr>
      <w: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20" w:right="600" w:firstLine="0"/>
        <w:jc w:val="left"/>
      </w:pPr>
      <w: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Компетенции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Объяснять, что влияет на намерения людей совершать покупки.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Сравнивать покупки по степени необходимости.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Различать планируемые и непредвиденные расходы.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Объяснять, как появляются сбережения и долги.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rPr>
          <w:rStyle w:val="a6"/>
        </w:rPr>
        <w:t xml:space="preserve">Тема 7. </w:t>
      </w:r>
      <w:r>
        <w:t>Как умно управлять своими деньгами.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600" w:firstLine="0"/>
        <w:jc w:val="left"/>
      </w:pPr>
      <w:r>
        <w:t>Бюджет - план доходов и расходов. Люди ведут учёт доходов и расходов, чтобы избежать финансовых проблем.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20" w:right="1660" w:firstLine="0"/>
        <w:jc w:val="left"/>
      </w:pPr>
      <w:r>
        <w:t>Расходы и доходы. Бюджет. Банкрот. Дополнительный заработок. Компетенции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Объяснять, как управлять деньгами.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Сравнивать доходы и расходы.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Объяснять, как можно экономить.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t>Составлять бюджет на простом примере.</w:t>
      </w:r>
    </w:p>
    <w:p w:rsidR="008265A1" w:rsidRDefault="008265A1" w:rsidP="008265A1">
      <w:pPr>
        <w:pStyle w:val="2"/>
        <w:shd w:val="clear" w:color="auto" w:fill="auto"/>
        <w:spacing w:before="0"/>
        <w:ind w:left="20" w:firstLine="0"/>
      </w:pPr>
      <w:r>
        <w:rPr>
          <w:rStyle w:val="a6"/>
        </w:rPr>
        <w:t xml:space="preserve">Тема 8. </w:t>
      </w:r>
      <w:r>
        <w:t>Как делать сбережения.</w:t>
      </w:r>
    </w:p>
    <w:p w:rsidR="008265A1" w:rsidRDefault="008265A1" w:rsidP="008265A1">
      <w:pPr>
        <w:pStyle w:val="2"/>
        <w:shd w:val="clear" w:color="auto" w:fill="auto"/>
        <w:spacing w:before="0"/>
        <w:ind w:left="300" w:right="1040" w:firstLine="0"/>
        <w:jc w:val="left"/>
      </w:pPr>
      <w: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8265A1" w:rsidRDefault="008265A1" w:rsidP="008265A1">
      <w:pPr>
        <w:pStyle w:val="2"/>
        <w:shd w:val="clear" w:color="auto" w:fill="auto"/>
        <w:spacing w:before="0"/>
        <w:ind w:left="300" w:firstLine="0"/>
        <w:jc w:val="left"/>
      </w:pPr>
      <w:r>
        <w:t>Основные понятия</w:t>
      </w:r>
    </w:p>
    <w:p w:rsidR="008265A1" w:rsidRDefault="008265A1" w:rsidP="008265A1">
      <w:pPr>
        <w:pStyle w:val="2"/>
        <w:shd w:val="clear" w:color="auto" w:fill="auto"/>
        <w:spacing w:before="0"/>
        <w:ind w:left="300" w:firstLine="0"/>
        <w:jc w:val="left"/>
      </w:pPr>
      <w:r>
        <w:t>Копилки. Коллекционирование. Банковский вклад. Недвижимость.</w:t>
      </w:r>
    </w:p>
    <w:p w:rsidR="008265A1" w:rsidRDefault="008265A1" w:rsidP="008265A1">
      <w:pPr>
        <w:pStyle w:val="2"/>
        <w:shd w:val="clear" w:color="auto" w:fill="auto"/>
        <w:spacing w:before="0"/>
        <w:ind w:left="300" w:firstLine="0"/>
        <w:jc w:val="left"/>
      </w:pPr>
      <w:r>
        <w:t>Ценные бумаги. Фондовый рынок. Акции. Дивиденды.</w:t>
      </w:r>
    </w:p>
    <w:p w:rsidR="008265A1" w:rsidRDefault="008265A1" w:rsidP="008265A1">
      <w:pPr>
        <w:pStyle w:val="2"/>
        <w:shd w:val="clear" w:color="auto" w:fill="auto"/>
        <w:spacing w:before="0"/>
        <w:ind w:left="300" w:firstLine="0"/>
        <w:jc w:val="left"/>
      </w:pPr>
      <w:r>
        <w:t>Компетенции</w:t>
      </w:r>
    </w:p>
    <w:p w:rsidR="008265A1" w:rsidRDefault="008265A1" w:rsidP="008265A1">
      <w:pPr>
        <w:pStyle w:val="2"/>
        <w:shd w:val="clear" w:color="auto" w:fill="auto"/>
        <w:spacing w:before="0"/>
        <w:ind w:left="300" w:firstLine="0"/>
        <w:jc w:val="left"/>
      </w:pPr>
      <w:r>
        <w:t>Объяснять, в какой форме можно делать сбережения.</w:t>
      </w:r>
    </w:p>
    <w:p w:rsidR="008265A1" w:rsidRDefault="008265A1" w:rsidP="008265A1">
      <w:pPr>
        <w:pStyle w:val="2"/>
        <w:shd w:val="clear" w:color="auto" w:fill="auto"/>
        <w:spacing w:before="0"/>
        <w:ind w:left="300" w:firstLine="0"/>
        <w:jc w:val="left"/>
      </w:pPr>
      <w:r>
        <w:lastRenderedPageBreak/>
        <w:t>Приводить примеры доходов от различных вложений денег.</w:t>
      </w:r>
    </w:p>
    <w:p w:rsidR="008265A1" w:rsidRDefault="008265A1" w:rsidP="008265A1">
      <w:pPr>
        <w:pStyle w:val="2"/>
        <w:shd w:val="clear" w:color="auto" w:fill="auto"/>
        <w:spacing w:before="0"/>
        <w:ind w:left="300" w:firstLine="0"/>
        <w:jc w:val="left"/>
      </w:pPr>
      <w:r>
        <w:t>Сравнивать разные виды сбережений.</w:t>
      </w:r>
    </w:p>
    <w:p w:rsidR="008265A1" w:rsidRDefault="008265A1" w:rsidP="008265A1">
      <w:pPr>
        <w:pStyle w:val="60"/>
        <w:shd w:val="clear" w:color="auto" w:fill="auto"/>
        <w:spacing w:after="23" w:line="250" w:lineRule="exact"/>
        <w:ind w:left="300"/>
      </w:pPr>
      <w:r>
        <w:t>ОПИСАНИЕ МЕСТА УЧЕБНОГО КУРСА В УЧЕБНОМ ПЛАНЕ</w:t>
      </w:r>
    </w:p>
    <w:p w:rsidR="008265A1" w:rsidRDefault="008265A1" w:rsidP="008265A1">
      <w:pPr>
        <w:pStyle w:val="2"/>
        <w:shd w:val="clear" w:color="auto" w:fill="auto"/>
        <w:spacing w:before="0" w:line="374" w:lineRule="exact"/>
        <w:ind w:left="300" w:right="700" w:firstLine="0"/>
        <w:jc w:val="left"/>
      </w:pPr>
      <w:r>
        <w:t xml:space="preserve">Программа реализуется во внеурочной деятельности. </w:t>
      </w:r>
      <w:proofErr w:type="gramStart"/>
      <w:r>
        <w:t>Рассчитана</w:t>
      </w:r>
      <w:proofErr w:type="gramEnd"/>
      <w:r>
        <w:t xml:space="preserve"> на 34 часа во 2-ом классе (1 час в неделю)</w:t>
      </w:r>
    </w:p>
    <w:p w:rsidR="008265A1" w:rsidRDefault="008265A1" w:rsidP="008265A1">
      <w:pPr>
        <w:pStyle w:val="50"/>
        <w:shd w:val="clear" w:color="auto" w:fill="auto"/>
        <w:spacing w:after="0" w:line="322" w:lineRule="exact"/>
        <w:ind w:left="300"/>
      </w:pPr>
      <w:r>
        <w:t>Программа реализуется через следующие формы занятий: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300" w:hanging="280"/>
      </w:pPr>
      <w:r>
        <w:t>ситуационная игра,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300" w:hanging="280"/>
      </w:pPr>
      <w:r>
        <w:t>образно-ролевые игры,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300" w:hanging="280"/>
      </w:pPr>
      <w:r>
        <w:t>исследовательская деятельность,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300" w:hanging="280"/>
      </w:pPr>
      <w:r>
        <w:t>урок-практикум,</w:t>
      </w:r>
    </w:p>
    <w:p w:rsidR="008265A1" w:rsidRDefault="008265A1" w:rsidP="008265A1">
      <w:pPr>
        <w:pStyle w:val="2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300" w:hanging="280"/>
      </w:pPr>
      <w:r>
        <w:t>дискуссия, обсуждение.</w:t>
      </w:r>
    </w:p>
    <w:p w:rsidR="008265A1" w:rsidRDefault="008265A1" w:rsidP="008265A1">
      <w:pPr>
        <w:pStyle w:val="2"/>
        <w:shd w:val="clear" w:color="auto" w:fill="auto"/>
        <w:spacing w:before="0"/>
        <w:ind w:left="300" w:right="420" w:hanging="280"/>
      </w:pPr>
      <w:r>
        <w:rPr>
          <w:rStyle w:val="a6"/>
        </w:rPr>
        <w:t xml:space="preserve">Ситуационные игры </w:t>
      </w:r>
      <w:r>
        <w:t>— 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8265A1" w:rsidRDefault="008265A1" w:rsidP="008265A1">
      <w:pPr>
        <w:pStyle w:val="2"/>
        <w:shd w:val="clear" w:color="auto" w:fill="auto"/>
        <w:spacing w:before="0"/>
        <w:ind w:left="20" w:right="420" w:firstLine="0"/>
        <w:jc w:val="left"/>
      </w:pPr>
      <w:r>
        <w:rPr>
          <w:rStyle w:val="a6"/>
        </w:rPr>
        <w:t xml:space="preserve">Образно-ролевые игры </w:t>
      </w:r>
      <w:r>
        <w:t xml:space="preserve">- это процесс более насыщенный, отражающий внутренний мир каждого ребенка, его активность, самостоятельность. </w:t>
      </w:r>
      <w:r>
        <w:rPr>
          <w:rStyle w:val="a6"/>
        </w:rPr>
        <w:t xml:space="preserve">Исследовательская деятельность </w:t>
      </w:r>
      <w:r>
        <w:t>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8265A1" w:rsidRDefault="008265A1" w:rsidP="008265A1">
      <w:pPr>
        <w:pStyle w:val="2"/>
        <w:shd w:val="clear" w:color="auto" w:fill="auto"/>
        <w:spacing w:before="0"/>
        <w:ind w:left="300" w:right="420" w:hanging="280"/>
      </w:pPr>
      <w:r>
        <w:rPr>
          <w:rStyle w:val="a6"/>
        </w:rPr>
        <w:t xml:space="preserve">Урок-практикум </w:t>
      </w:r>
      <w:r>
        <w:t>-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:rsidR="008265A1" w:rsidRDefault="008265A1" w:rsidP="008265A1">
      <w:pPr>
        <w:pStyle w:val="2"/>
        <w:shd w:val="clear" w:color="auto" w:fill="auto"/>
        <w:spacing w:before="0"/>
        <w:ind w:left="300" w:right="420" w:hanging="280"/>
      </w:pPr>
      <w:proofErr w:type="gramStart"/>
      <w:r>
        <w:rPr>
          <w:rStyle w:val="a6"/>
        </w:rPr>
        <w:t xml:space="preserve">Деловая игра - </w:t>
      </w:r>
      <w:r>
        <w:t>метод осуществления образования, при котором имитируется принятие решений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- последствие (проблема) и т.д.»</w:t>
      </w:r>
      <w:proofErr w:type="gramEnd"/>
    </w:p>
    <w:p w:rsidR="008265A1" w:rsidRDefault="008265A1" w:rsidP="008265A1">
      <w:pPr>
        <w:pStyle w:val="2"/>
        <w:shd w:val="clear" w:color="auto" w:fill="auto"/>
        <w:spacing w:before="0"/>
        <w:ind w:left="300" w:right="420" w:hanging="280"/>
      </w:pPr>
      <w:r>
        <w:rPr>
          <w:rStyle w:val="a6"/>
        </w:rPr>
        <w:t>Дискуссионный клуб-</w:t>
      </w:r>
      <w:r>
        <w:t xml:space="preserve">метод осуществления образования, при котором периодически организуется дискуссионная площадка, обучающиеся становятся участниками дискуссий, таким </w:t>
      </w:r>
      <w:proofErr w:type="gramStart"/>
      <w:r>
        <w:t>образом</w:t>
      </w:r>
      <w:proofErr w:type="gramEnd"/>
      <w:r>
        <w:t xml:space="preserve"> постепенно вырабатываются регламенты осуществления обсуждения - независимого,</w:t>
      </w:r>
    </w:p>
    <w:p w:rsidR="008265A1" w:rsidRDefault="008265A1" w:rsidP="008265A1">
      <w:pPr>
        <w:pStyle w:val="2"/>
        <w:shd w:val="clear" w:color="auto" w:fill="auto"/>
        <w:spacing w:before="0"/>
        <w:ind w:left="300" w:right="20" w:firstLine="0"/>
      </w:pPr>
      <w:r>
        <w:t>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:rsidR="008265A1" w:rsidRDefault="008265A1" w:rsidP="008265A1">
      <w:pPr>
        <w:pStyle w:val="2"/>
        <w:shd w:val="clear" w:color="auto" w:fill="auto"/>
        <w:spacing w:before="0"/>
        <w:ind w:left="300" w:right="20" w:hanging="280"/>
        <w:jc w:val="left"/>
      </w:pPr>
      <w:r>
        <w:t>Чтобы интерактивная форма занятия была эффективной и продуктивной, обеспечиваются несколькими условиями:</w:t>
      </w:r>
    </w:p>
    <w:p w:rsidR="008265A1" w:rsidRDefault="008265A1" w:rsidP="008265A1">
      <w:pPr>
        <w:pStyle w:val="2"/>
        <w:numPr>
          <w:ilvl w:val="0"/>
          <w:numId w:val="2"/>
        </w:numPr>
        <w:shd w:val="clear" w:color="auto" w:fill="auto"/>
        <w:tabs>
          <w:tab w:val="left" w:pos="291"/>
        </w:tabs>
        <w:spacing w:before="0" w:line="331" w:lineRule="exact"/>
        <w:ind w:firstLine="0"/>
      </w:pPr>
      <w:r>
        <w:t>в работу вовлечены все участники;</w:t>
      </w:r>
    </w:p>
    <w:p w:rsidR="008265A1" w:rsidRDefault="008265A1" w:rsidP="008265A1">
      <w:pPr>
        <w:pStyle w:val="2"/>
        <w:numPr>
          <w:ilvl w:val="0"/>
          <w:numId w:val="2"/>
        </w:numPr>
        <w:shd w:val="clear" w:color="auto" w:fill="auto"/>
        <w:tabs>
          <w:tab w:val="left" w:pos="291"/>
        </w:tabs>
        <w:spacing w:before="0" w:line="331" w:lineRule="exact"/>
        <w:ind w:left="300" w:right="20" w:hanging="280"/>
        <w:jc w:val="left"/>
      </w:pPr>
      <w:r>
        <w:t>используются технологии, позволяющие включить всех участников в процесс обсуждения;</w:t>
      </w:r>
    </w:p>
    <w:p w:rsidR="008265A1" w:rsidRDefault="008265A1" w:rsidP="008265A1">
      <w:pPr>
        <w:pStyle w:val="2"/>
        <w:numPr>
          <w:ilvl w:val="0"/>
          <w:numId w:val="2"/>
        </w:numPr>
        <w:shd w:val="clear" w:color="auto" w:fill="auto"/>
        <w:tabs>
          <w:tab w:val="left" w:pos="291"/>
          <w:tab w:val="right" w:pos="9614"/>
        </w:tabs>
        <w:spacing w:before="0" w:line="331" w:lineRule="exact"/>
        <w:ind w:firstLine="0"/>
      </w:pPr>
      <w:r>
        <w:lastRenderedPageBreak/>
        <w:t>обеспечивается психологическая подготовка участников:</w:t>
      </w:r>
      <w:r>
        <w:tab/>
        <w:t>постоянно</w:t>
      </w:r>
    </w:p>
    <w:p w:rsidR="008265A1" w:rsidRDefault="008265A1" w:rsidP="008265A1">
      <w:pPr>
        <w:pStyle w:val="2"/>
        <w:shd w:val="clear" w:color="auto" w:fill="auto"/>
        <w:spacing w:before="0" w:line="331" w:lineRule="exact"/>
        <w:ind w:left="300" w:right="20" w:firstLine="0"/>
        <w:sectPr w:rsidR="008265A1">
          <w:pgSz w:w="11909" w:h="16838"/>
          <w:pgMar w:top="748" w:right="909" w:bottom="1641" w:left="933" w:header="0" w:footer="3" w:gutter="0"/>
          <w:cols w:space="720"/>
          <w:noEndnote/>
          <w:docGrid w:linePitch="360"/>
        </w:sectPr>
      </w:pPr>
      <w:r>
        <w:t>поощряются за активное участие в работе, предоставляется возможность для самореализации.</w:t>
      </w:r>
    </w:p>
    <w:p w:rsidR="00B12734" w:rsidRDefault="00B12734" w:rsidP="00B12734">
      <w:pPr>
        <w:keepNext/>
        <w:keepLines/>
        <w:ind w:left="4560" w:right="4560"/>
      </w:pPr>
      <w:r w:rsidRPr="00B12734">
        <w:rPr>
          <w:rFonts w:ascii="Times New Roman" w:hAnsi="Times New Roman" w:cs="Times New Roman"/>
        </w:rPr>
        <w:lastRenderedPageBreak/>
        <w:t>Календарно-тематическое планирование</w:t>
      </w:r>
      <w:r>
        <w:t xml:space="preserve"> </w:t>
      </w:r>
      <w:r>
        <w:rPr>
          <w:rStyle w:val="21"/>
          <w:rFonts w:eastAsia="Courier New"/>
          <w:b w:val="0"/>
          <w:bCs w:val="0"/>
        </w:rPr>
        <w:t>Финансовая грамотность 2 класс (34ч)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2078"/>
        <w:gridCol w:w="3139"/>
        <w:gridCol w:w="2266"/>
        <w:gridCol w:w="2146"/>
        <w:gridCol w:w="1992"/>
        <w:gridCol w:w="1118"/>
        <w:gridCol w:w="883"/>
      </w:tblGrid>
      <w:tr w:rsidR="00B12734" w:rsidTr="00C9401F">
        <w:trPr>
          <w:trHeight w:hRule="exact" w:val="52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занятия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115pt"/>
              </w:rPr>
              <w:t>Наименование разделов темы занятий</w:t>
            </w:r>
          </w:p>
        </w:tc>
        <w:tc>
          <w:tcPr>
            <w:tcW w:w="95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Формируемые УУД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Дата</w:t>
            </w:r>
          </w:p>
        </w:tc>
      </w:tr>
      <w:tr w:rsidR="00B12734" w:rsidTr="00C9401F">
        <w:trPr>
          <w:trHeight w:hRule="exact" w:val="72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12734" w:rsidRDefault="00B12734" w:rsidP="00C9401F">
            <w:pPr>
              <w:framePr w:w="14189" w:wrap="notBeside" w:vAnchor="text" w:hAnchor="text" w:xAlign="center" w:y="1"/>
            </w:pP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framePr w:w="14189" w:wrap="notBeside" w:vAnchor="text" w:hAnchor="text" w:xAlign="center" w:y="1"/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Личностные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Регулятивные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Познавательные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"/>
              </w:rPr>
              <w:t>Коммуникативные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План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115pt"/>
              </w:rPr>
              <w:t>Факт</w:t>
            </w:r>
          </w:p>
        </w:tc>
      </w:tr>
      <w:tr w:rsidR="00B12734" w:rsidTr="00C9401F">
        <w:trPr>
          <w:trHeight w:hRule="exact" w:val="288"/>
          <w:jc w:val="center"/>
        </w:trPr>
        <w:tc>
          <w:tcPr>
            <w:tcW w:w="141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left="5940" w:firstLine="0"/>
              <w:jc w:val="left"/>
            </w:pPr>
            <w:r>
              <w:rPr>
                <w:rStyle w:val="115pt0"/>
              </w:rPr>
              <w:t>Обмен и деньги-20 часов</w:t>
            </w:r>
          </w:p>
        </w:tc>
      </w:tr>
      <w:tr w:rsidR="00B12734" w:rsidTr="00C9401F">
        <w:trPr>
          <w:trHeight w:hRule="exact" w:val="17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98" w:lineRule="exact"/>
              <w:ind w:left="160" w:firstLine="0"/>
              <w:jc w:val="left"/>
            </w:pPr>
            <w:r>
              <w:rPr>
                <w:rStyle w:val="115pt"/>
              </w:rPr>
              <w:t>Появление обмена товаров. Игра</w:t>
            </w:r>
          </w:p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rPr>
                <w:rStyle w:val="115pt"/>
              </w:rPr>
              <w:t xml:space="preserve">«Путешествие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98" w:lineRule="exact"/>
              <w:ind w:left="160" w:firstLine="0"/>
              <w:jc w:val="left"/>
            </w:pPr>
            <w:r>
              <w:rPr>
                <w:rStyle w:val="115pt"/>
              </w:rPr>
              <w:t>страну</w:t>
            </w:r>
          </w:p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proofErr w:type="spellStart"/>
            <w:r>
              <w:rPr>
                <w:rStyle w:val="115pt"/>
              </w:rPr>
              <w:t>Обменяйку</w:t>
            </w:r>
            <w:proofErr w:type="spellEnd"/>
            <w:r>
              <w:rPr>
                <w:rStyle w:val="115pt"/>
              </w:rPr>
              <w:t>».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5pt"/>
              </w:rPr>
              <w:t>понимание цели своих 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составление текстов в устной и письменной формах;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2734" w:rsidTr="00C9401F">
        <w:trPr>
          <w:trHeight w:hRule="exact" w:val="193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Первые деньги.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5pt"/>
              </w:rPr>
              <w:t>составление простых планов с помощью учителя;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использование различных способов поиска, сбора, обработки, анализа и представления информации;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умение слушать собеседника и вести диалог;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2734" w:rsidTr="00C9401F">
        <w:trPr>
          <w:trHeight w:hRule="exact" w:val="27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93" w:lineRule="exact"/>
              <w:ind w:left="160" w:firstLine="0"/>
              <w:jc w:val="left"/>
            </w:pPr>
            <w:r>
              <w:rPr>
                <w:rStyle w:val="115pt"/>
              </w:rPr>
              <w:t>Монеты. Защита проектов «Монеты Древнего мира»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проявление познавательной и творческой инициативы;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 xml:space="preserve">овладение логическими действиями сравнения, обобщения, классификации, установления аналогий и </w:t>
            </w:r>
            <w:proofErr w:type="spellStart"/>
            <w:r>
              <w:rPr>
                <w:rStyle w:val="115pt"/>
              </w:rPr>
              <w:t>причинно</w:t>
            </w:r>
            <w:r>
              <w:rPr>
                <w:rStyle w:val="115pt"/>
              </w:rPr>
              <w:softHyphen/>
              <w:t>следственных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pStyle w:val="2"/>
              <w:framePr w:w="14189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умение признавать возможность существования различных точек зрения и права каждого иметь свою;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C9401F">
            <w:pPr>
              <w:framePr w:w="141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12734" w:rsidRDefault="00B12734" w:rsidP="00B12734">
      <w:p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6"/>
        <w:gridCol w:w="2078"/>
        <w:gridCol w:w="3139"/>
        <w:gridCol w:w="2266"/>
        <w:gridCol w:w="2146"/>
        <w:gridCol w:w="1992"/>
        <w:gridCol w:w="1118"/>
        <w:gridCol w:w="883"/>
      </w:tblGrid>
      <w:tr w:rsidR="00B12734" w:rsidTr="008265A1">
        <w:trPr>
          <w:trHeight w:hRule="exact" w:val="16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связей,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построения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рассуждений,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 xml:space="preserve">отнесения </w:t>
            </w:r>
            <w:proofErr w:type="gramStart"/>
            <w:r>
              <w:rPr>
                <w:rStyle w:val="115pt"/>
              </w:rPr>
              <w:t>к</w:t>
            </w:r>
            <w:proofErr w:type="gramEnd"/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известным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166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115pt"/>
              </w:rPr>
              <w:t>Бумажные</w:t>
            </w:r>
          </w:p>
          <w:p w:rsidR="00B12734" w:rsidRDefault="00B12734" w:rsidP="00B12734">
            <w:pPr>
              <w:pStyle w:val="2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15pt"/>
              </w:rPr>
              <w:t>деньги.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 xml:space="preserve">развитие навыков сотрудничества </w:t>
            </w:r>
            <w:proofErr w:type="gramStart"/>
            <w:r>
              <w:rPr>
                <w:rStyle w:val="115pt"/>
              </w:rPr>
              <w:t>со</w:t>
            </w:r>
            <w:proofErr w:type="gramEnd"/>
            <w:r>
              <w:rPr>
                <w:rStyle w:val="115pt"/>
              </w:rPr>
              <w:t xml:space="preserve"> взрослыми и сверстниками в разных игровых и реальных экономических ситуациях.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оценка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правильности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выполнения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 xml:space="preserve">овладение базовыми предметными и </w:t>
            </w:r>
            <w:proofErr w:type="spellStart"/>
            <w:r>
              <w:rPr>
                <w:rStyle w:val="115pt"/>
              </w:rPr>
              <w:t>межпредметными</w:t>
            </w:r>
            <w:proofErr w:type="spellEnd"/>
            <w:r>
              <w:rPr>
                <w:rStyle w:val="115pt"/>
              </w:rPr>
              <w:t xml:space="preserve"> понятиями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умение излагать своё мнение и аргументировать свою точку зрения и оценку событий;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470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</w:pPr>
            <w:r>
              <w:rPr>
                <w:rStyle w:val="115pt"/>
              </w:rPr>
              <w:t>Закрепление. Решение задач с денежными расчётами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адекватное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восприятие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предложений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товарищей,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учителей,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родителей;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умение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договариваться о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proofErr w:type="gramStart"/>
            <w:r>
              <w:rPr>
                <w:rStyle w:val="115pt"/>
              </w:rPr>
              <w:t>распределении</w:t>
            </w:r>
            <w:proofErr w:type="gramEnd"/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функций и ролей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в совместной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деятельности;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осуществлять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взаимный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 xml:space="preserve">контроль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совместной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деятельности,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адекватно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оценивать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собственное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поведение и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поведение</w:t>
            </w:r>
          </w:p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окружающих.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8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</w:pPr>
            <w:r>
              <w:rPr>
                <w:rStyle w:val="115pt"/>
              </w:rPr>
              <w:t>Рассмотрим деньги поближе.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5pt"/>
              </w:rPr>
              <w:t>понимание цели своих 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использование различных способов поиска,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 xml:space="preserve">составление текстов в </w:t>
            </w:r>
            <w:proofErr w:type="gramStart"/>
            <w:r>
              <w:rPr>
                <w:rStyle w:val="115pt"/>
              </w:rPr>
              <w:t>устной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8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pacing w:line="230" w:lineRule="exact"/>
              <w:ind w:left="18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Гурт. Подделка монет.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pacing w:line="274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pacing w:line="278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сбора, обработки, анализа и представления информации;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и </w:t>
            </w:r>
            <w:proofErr w:type="gramStart"/>
            <w:r>
              <w:rPr>
                <w:rStyle w:val="115pt"/>
              </w:rPr>
              <w:t>письменной</w:t>
            </w:r>
            <w:proofErr w:type="gramEnd"/>
            <w:r>
              <w:rPr>
                <w:rStyle w:val="115pt"/>
              </w:rPr>
              <w:t xml:space="preserve"> формах;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22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Рассмотрим деньги поближе. Орёл и </w:t>
            </w:r>
            <w:proofErr w:type="gramStart"/>
            <w:r>
              <w:rPr>
                <w:rStyle w:val="115pt"/>
              </w:rPr>
              <w:t>решка</w:t>
            </w:r>
            <w:proofErr w:type="gramEnd"/>
            <w:r>
              <w:rPr>
                <w:rStyle w:val="115pt"/>
              </w:rPr>
              <w:t>. Аверс и реверс. Номинал. Рассматривание коллекций разных монет.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составление простых планов с помощью учителя;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логическими действиями сравнения, обобщения, классификации, установления аналогий и </w:t>
            </w:r>
            <w:proofErr w:type="spellStart"/>
            <w:r>
              <w:rPr>
                <w:rStyle w:val="115pt"/>
              </w:rPr>
              <w:t>причинно</w:t>
            </w:r>
            <w:r>
              <w:rPr>
                <w:rStyle w:val="115pt"/>
              </w:rPr>
              <w:softHyphen/>
              <w:t>следственных</w:t>
            </w:r>
            <w:proofErr w:type="spellEnd"/>
            <w:r>
              <w:rPr>
                <w:rStyle w:val="115pt"/>
              </w:rPr>
              <w:t xml:space="preserve"> связей, построения рассуждений, отнесения к известным 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слушать собеседника и вести диалог;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211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Рассмотрим деньги поближе. Номинал банкнот. Защита от подделок. Творческая работа «Дизайн купюры сказочной страны»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развитие навыков сотрудничества </w:t>
            </w:r>
            <w:proofErr w:type="gramStart"/>
            <w:r>
              <w:rPr>
                <w:rStyle w:val="115pt"/>
              </w:rPr>
              <w:t>со</w:t>
            </w:r>
            <w:proofErr w:type="gramEnd"/>
            <w:r>
              <w:rPr>
                <w:rStyle w:val="115pt"/>
              </w:rPr>
              <w:t xml:space="preserve"> взрослыми и сверстниками в разных игровых и реальных экономических ситуациях.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проявление познавательной и творческой инициативы;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базовыми предметными и </w:t>
            </w:r>
            <w:proofErr w:type="spellStart"/>
            <w:r>
              <w:rPr>
                <w:rStyle w:val="115pt"/>
              </w:rPr>
              <w:t>межпредметными</w:t>
            </w:r>
            <w:proofErr w:type="spellEnd"/>
            <w:r>
              <w:rPr>
                <w:rStyle w:val="115pt"/>
              </w:rPr>
              <w:t xml:space="preserve"> понятиями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признавать возможность существования различных точек зрения и права каждого иметь свою;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15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9.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Закрепление. Решение задач с денежными расчётами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оценка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правильности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выполнения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излагать своё мнение и аргументировать свою точку зрения и оценку событий;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22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10.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Какие деньги были раньше в России. Клады. «Меховые» деньги.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адекватное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восприятие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предложений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товарищей,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учителей,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родителей;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использование различных способов поиска, сбора, обработки, анализа и представления информации;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договариваться о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Style w:val="115pt"/>
              </w:rPr>
              <w:t>распределении</w:t>
            </w:r>
            <w:proofErr w:type="gramEnd"/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функций и ролей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 совместной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деятельности;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осуществлять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взаимный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контроль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совместной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деятельности,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оценивать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собственное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 и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окружающих.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val="424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11.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Какие деньги были раньше в России. Первые русские монеты. Деньга и копейка.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понимание цели своих 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овладение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логическими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действиями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сравнения,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обобщения,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классификации,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установления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аналогий и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причинно-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следственных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связей,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построения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рассуждений,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отнесения </w:t>
            </w:r>
            <w:proofErr w:type="gramStart"/>
            <w:r>
              <w:rPr>
                <w:rStyle w:val="115pt"/>
              </w:rPr>
              <w:t>к</w:t>
            </w:r>
            <w:proofErr w:type="gramEnd"/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известным</w:t>
            </w:r>
          </w:p>
          <w:p w:rsidR="008265A1" w:rsidRPr="00B12734" w:rsidRDefault="008265A1" w:rsidP="00B12734">
            <w:pPr>
              <w:pStyle w:val="2"/>
              <w:spacing w:line="274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составление текстов в устной и письменной формах;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Default="008265A1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145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12.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Какие деньги были раньше в России. Рубль, гривенник и полтинник.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развитие навыков сотрудничества </w:t>
            </w:r>
            <w:proofErr w:type="gramStart"/>
            <w:r>
              <w:rPr>
                <w:rStyle w:val="115pt"/>
              </w:rPr>
              <w:t>со</w:t>
            </w:r>
            <w:proofErr w:type="gramEnd"/>
            <w:r>
              <w:rPr>
                <w:rStyle w:val="115pt"/>
              </w:rPr>
              <w:t xml:space="preserve"> взрослыми и сверстниками в разных игровых и реальных экономических ситуациях.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составление простых планов с помощью учителя;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базовыми предметными и </w:t>
            </w:r>
            <w:proofErr w:type="spellStart"/>
            <w:r>
              <w:rPr>
                <w:rStyle w:val="115pt"/>
              </w:rPr>
              <w:t>межпредметными</w:t>
            </w:r>
            <w:proofErr w:type="spellEnd"/>
            <w:r>
              <w:rPr>
                <w:rStyle w:val="115pt"/>
              </w:rPr>
              <w:t xml:space="preserve"> понятиями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слушать собеседника и вести диалог;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22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13.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Современные деньги России. Оборот денег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проявление познавательной и творческой инициативы;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признавать возможность существования различных точек зрения и права каждого иметь свою;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B12734" w:rsidTr="008265A1">
        <w:trPr>
          <w:trHeight w:hRule="exact" w:val="213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14.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Закрепление. Решение задач с денежными расчётами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оценка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правильности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выполнения</w:t>
            </w:r>
          </w:p>
          <w:p w:rsidR="00B12734" w:rsidRPr="00B12734" w:rsidRDefault="00B12734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использование различных способов поиска, сбора, обработки, анализа и представления информации;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Pr="00B12734" w:rsidRDefault="00B12734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излагать своё мнение и аргументировать свою точку зрения и оценку событий;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34" w:rsidRDefault="00B12734" w:rsidP="00B12734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val="251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15.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Доллары и евро - самые известные иностранные деньги.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адекватное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восприятие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предложений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товарищей,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учителей,</w:t>
            </w:r>
          </w:p>
          <w:p w:rsidR="008265A1" w:rsidRPr="00B12734" w:rsidRDefault="008265A1" w:rsidP="008265A1">
            <w:pPr>
              <w:pStyle w:val="2"/>
              <w:spacing w:line="278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родителей;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овладение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логическими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действиями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сравнения,</w:t>
            </w:r>
          </w:p>
          <w:p w:rsidR="008265A1" w:rsidRPr="00B12734" w:rsidRDefault="008265A1" w:rsidP="008265A1">
            <w:pPr>
              <w:pStyle w:val="2"/>
              <w:spacing w:line="274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обобщения, классификации, установления аналогий и </w:t>
            </w:r>
            <w:proofErr w:type="spellStart"/>
            <w:r>
              <w:rPr>
                <w:rStyle w:val="115pt"/>
              </w:rPr>
              <w:t>причинно</w:t>
            </w:r>
            <w:r>
              <w:rPr>
                <w:rStyle w:val="115pt"/>
              </w:rPr>
              <w:softHyphen/>
              <w:t>следственных</w:t>
            </w:r>
            <w:proofErr w:type="spellEnd"/>
            <w:r>
              <w:rPr>
                <w:rStyle w:val="115pt"/>
              </w:rPr>
              <w:t xml:space="preserve"> связей, построения рассуждений, отнесения к известным 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</w:t>
            </w:r>
          </w:p>
          <w:p w:rsidR="008265A1" w:rsidRPr="00B12734" w:rsidRDefault="008265A1" w:rsidP="00B12734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договариваться о распределении функций и ролей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 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деятельности;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осуществлять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взаимный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контроль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оценивать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собственное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 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</w:t>
            </w:r>
          </w:p>
          <w:p w:rsidR="008265A1" w:rsidRPr="00B12734" w:rsidRDefault="008265A1" w:rsidP="008265A1">
            <w:pPr>
              <w:pStyle w:val="2"/>
              <w:spacing w:line="274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окружающих.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Default="008265A1" w:rsidP="00B12734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B12734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15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16.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Современные деньги других стран. Валюта стран мира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развитие навыков сотрудничества </w:t>
            </w:r>
            <w:proofErr w:type="gramStart"/>
            <w:r>
              <w:rPr>
                <w:rStyle w:val="115pt"/>
              </w:rPr>
              <w:t>со</w:t>
            </w:r>
            <w:proofErr w:type="gramEnd"/>
            <w:r>
              <w:rPr>
                <w:rStyle w:val="115pt"/>
              </w:rPr>
              <w:t xml:space="preserve"> взрослыми и сверстниками в разных игровых и реальных экономических ситуациях.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понимание цели своих 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базовыми предметными и </w:t>
            </w:r>
            <w:proofErr w:type="spellStart"/>
            <w:r>
              <w:rPr>
                <w:rStyle w:val="115pt"/>
              </w:rPr>
              <w:t>межпредметными</w:t>
            </w:r>
            <w:proofErr w:type="spellEnd"/>
            <w:r>
              <w:rPr>
                <w:rStyle w:val="115pt"/>
              </w:rPr>
              <w:t xml:space="preserve"> понятиями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составление текстов в устной и письменной формах;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157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17.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Наличные,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безналичные 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электронные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деньги.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Творческая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работа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«Рисование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банковской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карты»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составление простых планов с помощью учителя;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слушать собеседника и вести диалог;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126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18.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Мир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пластиковых карт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проявление познавательной и творческой инициативы;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использование различных способов поиска, сбора, обработки,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анализа 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представления</w:t>
            </w:r>
          </w:p>
          <w:p w:rsidR="008265A1" w:rsidRPr="008265A1" w:rsidRDefault="008265A1" w:rsidP="008265A1">
            <w:pPr>
              <w:pStyle w:val="2"/>
              <w:spacing w:line="274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информации;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признавать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возможность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существования</w:t>
            </w:r>
          </w:p>
          <w:p w:rsidR="008265A1" w:rsidRPr="008265A1" w:rsidRDefault="008265A1" w:rsidP="008265A1">
            <w:pPr>
              <w:pStyle w:val="2"/>
              <w:spacing w:line="274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Style w:val="115pt"/>
              </w:rPr>
              <w:t>раразличных</w:t>
            </w:r>
            <w:proofErr w:type="spellEnd"/>
            <w:r>
              <w:rPr>
                <w:rStyle w:val="115pt"/>
              </w:rPr>
              <w:t xml:space="preserve"> точек зрения и права каждого иметь </w:t>
            </w:r>
            <w:proofErr w:type="gramStart"/>
            <w:r>
              <w:rPr>
                <w:rStyle w:val="115pt"/>
              </w:rPr>
              <w:t>свою</w:t>
            </w:r>
            <w:proofErr w:type="gramEnd"/>
            <w:r>
              <w:rPr>
                <w:rStyle w:val="115pt"/>
              </w:rPr>
              <w:t>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1261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30" w:lineRule="exact"/>
              <w:ind w:left="18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98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8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14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19.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Обобщение. Решение задач с денежными расчётами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оценка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правильности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выполнения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логическими действиями сравнения, обобщения, классификации, установления аналогий и </w:t>
            </w:r>
            <w:proofErr w:type="spellStart"/>
            <w:r>
              <w:rPr>
                <w:rStyle w:val="115pt"/>
              </w:rPr>
              <w:t>причинно</w:t>
            </w:r>
            <w:r>
              <w:rPr>
                <w:rStyle w:val="115pt"/>
              </w:rPr>
              <w:softHyphen/>
              <w:t>следственных</w:t>
            </w:r>
            <w:proofErr w:type="spellEnd"/>
            <w:r>
              <w:rPr>
                <w:rStyle w:val="115pt"/>
              </w:rPr>
              <w:t xml:space="preserve"> связей, построения рассуждений, отнесения к известным 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излагать своё мнение и аргументировать свою точку зрения и оценку событий;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25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20.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Викторина по теме «Деньги»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развитие навыков сотрудничества </w:t>
            </w:r>
            <w:proofErr w:type="gramStart"/>
            <w:r>
              <w:rPr>
                <w:rStyle w:val="115pt"/>
              </w:rPr>
              <w:t>со</w:t>
            </w:r>
            <w:proofErr w:type="gramEnd"/>
            <w:r>
              <w:rPr>
                <w:rStyle w:val="115pt"/>
              </w:rPr>
              <w:t xml:space="preserve"> взрослыми и сверстниками в разных игровых и реальных экономических ситуациях.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восприятие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предложений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товарищей,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учителей,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родителей;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базовыми предметными и </w:t>
            </w:r>
            <w:proofErr w:type="spellStart"/>
            <w:r>
              <w:rPr>
                <w:rStyle w:val="115pt"/>
              </w:rPr>
              <w:t>межпредметными</w:t>
            </w:r>
            <w:proofErr w:type="spellEnd"/>
            <w:r>
              <w:rPr>
                <w:rStyle w:val="115pt"/>
              </w:rPr>
              <w:t xml:space="preserve"> понятиями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договариваться о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Style w:val="115pt"/>
              </w:rPr>
              <w:t>распределении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функций и ролей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 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деятельности;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осуществлять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взаимный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контроль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25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30" w:lineRule="exact"/>
              <w:ind w:left="18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98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8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оценивать собственное поведение и поведение окружающих.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283"/>
        </w:trPr>
        <w:tc>
          <w:tcPr>
            <w:tcW w:w="141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</w:pPr>
            <w:proofErr w:type="gramStart"/>
            <w:r>
              <w:rPr>
                <w:rStyle w:val="115pt0"/>
              </w:rPr>
              <w:t>Семейный</w:t>
            </w:r>
            <w:proofErr w:type="gramEnd"/>
            <w:r>
              <w:rPr>
                <w:rStyle w:val="115pt0"/>
              </w:rPr>
              <w:t xml:space="preserve"> бюджет-14 часов</w:t>
            </w:r>
          </w:p>
        </w:tc>
      </w:tr>
      <w:tr w:rsidR="008265A1" w:rsidTr="008265A1">
        <w:trPr>
          <w:trHeight w:hRule="exact" w:val="139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21.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</w:pPr>
            <w:r>
              <w:rPr>
                <w:rStyle w:val="115pt"/>
              </w:rPr>
              <w:t>Откуда в семье деньги. Клады, лотереи, наследство.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понимание цели своих 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составление текстов в устной и письменной формах;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hRule="exact" w:val="30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22.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</w:pPr>
            <w:r>
              <w:rPr>
                <w:rStyle w:val="115pt"/>
              </w:rPr>
              <w:t>Откуда в семье деньги.</w:t>
            </w:r>
          </w:p>
          <w:p w:rsid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</w:pPr>
            <w:r>
              <w:rPr>
                <w:rStyle w:val="115pt"/>
              </w:rPr>
              <w:t>Заработная плата.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составление простых планов с помощью учителя;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использование различных способов поиска, сбора, обработки, анализа и представления информации;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5pt"/>
              </w:rPr>
              <w:t>умение слушать собеседника и вести диалог;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3A5BE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115pt"/>
              </w:rPr>
              <w:t>23.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</w:pPr>
            <w:r>
              <w:rPr>
                <w:rStyle w:val="115pt"/>
              </w:rPr>
              <w:t>Откуда в семье деньги. Пенсии, пособия, стипендия.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>проявление познавательной и творческой инициативы;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t xml:space="preserve">овладение логическими действиями сравнения, обобщения, классификации, установления </w:t>
            </w:r>
            <w:r>
              <w:rPr>
                <w:rStyle w:val="115pt"/>
              </w:rPr>
              <w:lastRenderedPageBreak/>
              <w:t xml:space="preserve">аналогий и </w:t>
            </w:r>
            <w:proofErr w:type="spellStart"/>
            <w:r>
              <w:rPr>
                <w:rStyle w:val="115pt"/>
              </w:rPr>
              <w:t>причинно</w:t>
            </w:r>
            <w:r>
              <w:rPr>
                <w:rStyle w:val="115pt"/>
              </w:rPr>
              <w:softHyphen/>
              <w:t>следственных</w:t>
            </w:r>
            <w:proofErr w:type="spellEnd"/>
            <w:r>
              <w:rPr>
                <w:rStyle w:val="115pt"/>
              </w:rPr>
              <w:t xml:space="preserve"> связей, построения рассуждений, отнесения </w:t>
            </w:r>
            <w:proofErr w:type="gramStart"/>
            <w:r>
              <w:rPr>
                <w:rStyle w:val="115pt"/>
              </w:rPr>
              <w:t>к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известным</w:t>
            </w:r>
          </w:p>
          <w:p w:rsidR="008265A1" w:rsidRDefault="008265A1" w:rsidP="008265A1">
            <w:pPr>
              <w:pStyle w:val="2"/>
              <w:spacing w:line="274" w:lineRule="exact"/>
              <w:ind w:left="120"/>
              <w:jc w:val="left"/>
            </w:pPr>
            <w:r>
              <w:rPr>
                <w:rStyle w:val="115pt"/>
              </w:rPr>
              <w:t>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"/>
              </w:rPr>
              <w:lastRenderedPageBreak/>
              <w:t xml:space="preserve">умение признавать возможность существования различных точек зрения и права каждого иметь </w:t>
            </w:r>
            <w:r>
              <w:rPr>
                <w:rStyle w:val="115pt"/>
              </w:rPr>
              <w:lastRenderedPageBreak/>
              <w:t>свою;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3A5BE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30" w:lineRule="exact"/>
              <w:ind w:left="18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98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rPr>
          <w:trHeight w:val="14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24.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Откуда в семье деньги. Аренда и проценты в банке, кредиты.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развитие навыков сотрудничества </w:t>
            </w:r>
            <w:proofErr w:type="gramStart"/>
            <w:r>
              <w:rPr>
                <w:rStyle w:val="115pt"/>
              </w:rPr>
              <w:t>со</w:t>
            </w:r>
            <w:proofErr w:type="gramEnd"/>
            <w:r>
              <w:rPr>
                <w:rStyle w:val="115pt"/>
              </w:rPr>
              <w:t xml:space="preserve"> взрослыми и сверстниками в разных игровых и реальных экономических ситуациях.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оценка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правильности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выполнения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базовыми предметными и </w:t>
            </w:r>
            <w:proofErr w:type="spellStart"/>
            <w:r>
              <w:rPr>
                <w:rStyle w:val="115pt"/>
              </w:rPr>
              <w:t>межпредметными</w:t>
            </w:r>
            <w:proofErr w:type="spellEnd"/>
            <w:r>
              <w:rPr>
                <w:rStyle w:val="115pt"/>
              </w:rPr>
              <w:t xml:space="preserve"> понятиями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излагать своё мнение и аргументировать свою точку зрения и оценку событий;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25.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На что тратятся деньги. Расходы на </w:t>
            </w:r>
            <w:proofErr w:type="gramStart"/>
            <w:r>
              <w:rPr>
                <w:rStyle w:val="115pt"/>
              </w:rPr>
              <w:t>самое</w:t>
            </w:r>
            <w:proofErr w:type="gramEnd"/>
            <w:r>
              <w:rPr>
                <w:rStyle w:val="115pt"/>
              </w:rPr>
              <w:t xml:space="preserve"> необходимое.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восприятие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предложений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товарищей,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учителей,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родителей;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договариваться о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Style w:val="115pt"/>
              </w:rPr>
              <w:t>распределении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функций и ролей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 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деятельности;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осуществлять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взаимный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контроль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оценивать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собственное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 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окружающих.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26.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Откладывание денег 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непредвиденные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расходы.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понимание цели своих 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использование различных способов поиска, </w:t>
            </w:r>
            <w:r>
              <w:rPr>
                <w:rStyle w:val="115pt"/>
              </w:rPr>
              <w:lastRenderedPageBreak/>
              <w:t>сбора, обработки, анализа и представления информации;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 xml:space="preserve">составление текстов в устной и письменной </w:t>
            </w:r>
            <w:r>
              <w:rPr>
                <w:rStyle w:val="115pt"/>
              </w:rPr>
              <w:lastRenderedPageBreak/>
              <w:t>формах;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27.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На что тратятся деньги. Хобби. Вредные привычки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составление простых планов с помощью учителя;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логическими действиями сравнения, обобщения, классификации, установления аналогий и </w:t>
            </w:r>
            <w:proofErr w:type="spellStart"/>
            <w:r>
              <w:rPr>
                <w:rStyle w:val="115pt"/>
              </w:rPr>
              <w:t>причинно</w:t>
            </w:r>
            <w:r>
              <w:rPr>
                <w:rStyle w:val="115pt"/>
              </w:rPr>
              <w:softHyphen/>
              <w:t>следственных</w:t>
            </w:r>
            <w:proofErr w:type="spellEnd"/>
            <w:r>
              <w:rPr>
                <w:rStyle w:val="115pt"/>
              </w:rPr>
              <w:t xml:space="preserve"> связей, построения рассуждений, отнесения к известным 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слушать собеседника и вести диалог;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28.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Как умно управлять своими деньгами. Расходы и доходы. Составление семейного бюджета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развитие навыков сотрудничества </w:t>
            </w:r>
            <w:proofErr w:type="gramStart"/>
            <w:r>
              <w:rPr>
                <w:rStyle w:val="115pt"/>
              </w:rPr>
              <w:t>со</w:t>
            </w:r>
            <w:proofErr w:type="gramEnd"/>
            <w:r>
              <w:rPr>
                <w:rStyle w:val="115pt"/>
              </w:rPr>
              <w:t xml:space="preserve"> взрослыми и сверстниками в разных игровых и реальных экономических ситуациях.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проявление познавательной и творческой инициативы;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базовыми предметными и </w:t>
            </w:r>
            <w:proofErr w:type="spellStart"/>
            <w:r>
              <w:rPr>
                <w:rStyle w:val="115pt"/>
              </w:rPr>
              <w:t>межпредметными</w:t>
            </w:r>
            <w:proofErr w:type="spellEnd"/>
            <w:r>
              <w:rPr>
                <w:rStyle w:val="115pt"/>
              </w:rPr>
              <w:t xml:space="preserve"> понятиями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признавать возможность существования различных точек зрения и права каждого иметь свою;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29.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Как умно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управлять своими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деньгами.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Дополнительный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заработок.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Недвижимость.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осознание себя как члена семьи, общества и государства;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оценка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правильности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выполнения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 излагать своё мнение и аргументировать свою точку зрения и оценку событий;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30.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Как делать сбережения. Куда и как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откладывать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деньги.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овладение начальными навыками адаптации в мире финансовых отношений;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восприятие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предложений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товарищей,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учителей,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родителей;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использование различных способов поиска, сбора, обработки, анализа и представления информации;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умение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договариваться о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Style w:val="115pt"/>
              </w:rPr>
              <w:t>распределении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функций и ролей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 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деятельности;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осуществлять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взаимный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контроль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совместной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деятельности,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адекватно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оценивать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собственное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 и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поведение</w:t>
            </w:r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окружающих.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B6E71">
        <w:trPr>
          <w:trHeight w:val="42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31.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Банк как место сбережения и накопления денег. </w:t>
            </w:r>
            <w:proofErr w:type="spellStart"/>
            <w:r>
              <w:rPr>
                <w:rStyle w:val="115pt"/>
              </w:rPr>
              <w:t>Онлайн</w:t>
            </w:r>
            <w:proofErr w:type="spellEnd"/>
            <w:r>
              <w:rPr>
                <w:rStyle w:val="115pt"/>
              </w:rPr>
              <w:t xml:space="preserve"> экскурсия в отделение Сбербанка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firstLine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развитие самостоятельности и осознание личной ответственности за свои поступки;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понимание цели своих действий;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 xml:space="preserve">овладение логическими действиями сравнения, обобщения, классификации, установления аналогий и </w:t>
            </w:r>
            <w:proofErr w:type="spellStart"/>
            <w:r>
              <w:rPr>
                <w:rStyle w:val="115pt"/>
              </w:rPr>
              <w:t>причинно</w:t>
            </w:r>
            <w:r>
              <w:rPr>
                <w:rStyle w:val="115pt"/>
              </w:rPr>
              <w:softHyphen/>
              <w:t>следственных</w:t>
            </w:r>
            <w:proofErr w:type="spellEnd"/>
            <w:r>
              <w:rPr>
                <w:rStyle w:val="115pt"/>
              </w:rPr>
              <w:t xml:space="preserve"> связей, построения рассуждений, отнесения </w:t>
            </w:r>
            <w:proofErr w:type="gramStart"/>
            <w:r>
              <w:rPr>
                <w:rStyle w:val="115pt"/>
              </w:rPr>
              <w:t>к</w:t>
            </w:r>
            <w:proofErr w:type="gramEnd"/>
          </w:p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известным</w:t>
            </w:r>
          </w:p>
          <w:p w:rsidR="008265A1" w:rsidRPr="008265A1" w:rsidRDefault="008265A1" w:rsidP="008265A1">
            <w:pPr>
              <w:pStyle w:val="2"/>
              <w:spacing w:line="274" w:lineRule="exact"/>
              <w:ind w:left="12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понятиям;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составление текстов в устной и письменной формах;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32.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Повторение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lastRenderedPageBreak/>
              <w:t>33.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Повторение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  <w:tr w:rsidR="008265A1" w:rsidTr="008265A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34.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hd w:val="clear" w:color="auto" w:fill="auto"/>
              <w:spacing w:before="0" w:line="298" w:lineRule="exact"/>
              <w:ind w:left="120" w:firstLine="0"/>
              <w:jc w:val="lef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Повторение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Pr="008265A1" w:rsidRDefault="008265A1" w:rsidP="008265A1">
            <w:pPr>
              <w:pStyle w:val="2"/>
              <w:spacing w:line="274" w:lineRule="exact"/>
              <w:ind w:left="120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5A1" w:rsidRDefault="008265A1" w:rsidP="008265A1">
            <w:pPr>
              <w:rPr>
                <w:sz w:val="10"/>
                <w:szCs w:val="10"/>
              </w:rPr>
            </w:pP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B12734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F82" w:rsidRDefault="000D3F82" w:rsidP="008B27E3">
      <w:r>
        <w:separator/>
      </w:r>
    </w:p>
  </w:endnote>
  <w:endnote w:type="continuationSeparator" w:id="0">
    <w:p w:rsidR="000D3F82" w:rsidRDefault="000D3F82" w:rsidP="008B2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B2" w:rsidRDefault="008B27E3">
    <w:pPr>
      <w:rPr>
        <w:sz w:val="2"/>
        <w:szCs w:val="2"/>
      </w:rPr>
    </w:pPr>
    <w:r w:rsidRPr="008B27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5pt;margin-top:801.35pt;width:4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46B2" w:rsidRDefault="008B27E3">
                <w:r>
                  <w:fldChar w:fldCharType="begin"/>
                </w:r>
                <w:r w:rsidR="00827EFF">
                  <w:instrText xml:space="preserve"> PAGE \* MERGEFORMAT </w:instrText>
                </w:r>
                <w:r>
                  <w:fldChar w:fldCharType="separate"/>
                </w:r>
                <w:r w:rsidR="00CC4FF2" w:rsidRPr="00CC4FF2">
                  <w:rPr>
                    <w:rStyle w:val="a5"/>
                    <w:rFonts w:eastAsia="Courier New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F82" w:rsidRDefault="000D3F82" w:rsidP="008B27E3">
      <w:r>
        <w:separator/>
      </w:r>
    </w:p>
  </w:footnote>
  <w:footnote w:type="continuationSeparator" w:id="0">
    <w:p w:rsidR="000D3F82" w:rsidRDefault="000D3F82" w:rsidP="008B2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AA0"/>
    <w:multiLevelType w:val="multilevel"/>
    <w:tmpl w:val="2D2C6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9A0AC4"/>
    <w:multiLevelType w:val="multilevel"/>
    <w:tmpl w:val="7FB85D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2734"/>
    <w:rsid w:val="000D3F82"/>
    <w:rsid w:val="000E1F91"/>
    <w:rsid w:val="006C0B77"/>
    <w:rsid w:val="008242FF"/>
    <w:rsid w:val="008265A1"/>
    <w:rsid w:val="00827EFF"/>
    <w:rsid w:val="00870751"/>
    <w:rsid w:val="008B27E3"/>
    <w:rsid w:val="00922C48"/>
    <w:rsid w:val="00944388"/>
    <w:rsid w:val="00B12734"/>
    <w:rsid w:val="00B915B7"/>
    <w:rsid w:val="00CC4FF2"/>
    <w:rsid w:val="00E0737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7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127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_"/>
    <w:basedOn w:val="a0"/>
    <w:rsid w:val="00B12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"/>
    <w:basedOn w:val="20"/>
    <w:rsid w:val="00B12734"/>
    <w:rPr>
      <w:color w:val="000000"/>
      <w:spacing w:val="0"/>
      <w:w w:val="100"/>
      <w:position w:val="0"/>
      <w:u w:val="single"/>
      <w:lang w:val="ru-RU"/>
    </w:rPr>
  </w:style>
  <w:style w:type="character" w:customStyle="1" w:styleId="115pt">
    <w:name w:val="Основной текст + 11;5 pt"/>
    <w:basedOn w:val="a3"/>
    <w:rsid w:val="00B12734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Полужирный"/>
    <w:basedOn w:val="a3"/>
    <w:rsid w:val="00B12734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">
    <w:name w:val="Основной текст2"/>
    <w:basedOn w:val="a"/>
    <w:link w:val="a3"/>
    <w:rsid w:val="00B12734"/>
    <w:pPr>
      <w:shd w:val="clear" w:color="auto" w:fill="FFFFFF"/>
      <w:spacing w:before="120"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Колонтитул_"/>
    <w:basedOn w:val="a0"/>
    <w:rsid w:val="0082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8265A1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8265A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3"/>
    <w:rsid w:val="008265A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">
    <w:name w:val="Основной текст1"/>
    <w:basedOn w:val="a3"/>
    <w:rsid w:val="008265A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51">
    <w:name w:val="Основной текст (5) + Не полужирный"/>
    <w:basedOn w:val="5"/>
    <w:rsid w:val="008265A1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8265A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65A1"/>
    <w:pPr>
      <w:shd w:val="clear" w:color="auto" w:fill="FFFFFF"/>
      <w:spacing w:after="120" w:line="0" w:lineRule="atLeast"/>
      <w:ind w:hanging="280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8265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43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38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2024-09-25T10:08:00Z</dcterms:created>
  <dcterms:modified xsi:type="dcterms:W3CDTF">2024-09-25T10:08:00Z</dcterms:modified>
</cp:coreProperties>
</file>