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67" w:rsidRPr="001D18E8" w:rsidRDefault="00B74320">
      <w:pPr>
        <w:rPr>
          <w:lang w:val="ru-RU"/>
        </w:rPr>
        <w:sectPr w:rsidR="00094D67" w:rsidRPr="001D18E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456851"/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D:\Рабочий стол\Титульники для сайта\Ист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ики для сайта\Ист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67" w:rsidRPr="001D18E8" w:rsidRDefault="001D18E8" w:rsidP="001D18E8">
      <w:pPr>
        <w:spacing w:after="0" w:line="264" w:lineRule="auto"/>
        <w:jc w:val="both"/>
        <w:rPr>
          <w:lang w:val="ru-RU"/>
        </w:rPr>
      </w:pPr>
      <w:bookmarkStart w:id="1" w:name="block-434568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991F19" w:rsidRPr="001D18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94D67" w:rsidRDefault="00991F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94D67" w:rsidRPr="001D18E8" w:rsidRDefault="00991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94D67" w:rsidRPr="001D18E8" w:rsidRDefault="00991F19">
      <w:pPr>
        <w:numPr>
          <w:ilvl w:val="0"/>
          <w:numId w:val="1"/>
        </w:numPr>
        <w:spacing w:after="0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94D67" w:rsidRPr="001D18E8" w:rsidRDefault="00991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94D67" w:rsidRPr="001D18E8" w:rsidRDefault="00991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94D67" w:rsidRPr="001D18E8" w:rsidRDefault="00991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B74320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7432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94D67" w:rsidRPr="00B74320" w:rsidRDefault="00094D67">
      <w:pPr>
        <w:rPr>
          <w:lang w:val="ru-RU"/>
        </w:rPr>
        <w:sectPr w:rsidR="00094D67" w:rsidRPr="00B74320">
          <w:pgSz w:w="11906" w:h="16383"/>
          <w:pgMar w:top="1134" w:right="850" w:bottom="1134" w:left="1701" w:header="720" w:footer="720" w:gutter="0"/>
          <w:cols w:space="720"/>
        </w:sect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bookmarkStart w:id="2" w:name="block-43456855"/>
      <w:bookmarkEnd w:id="1"/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935E25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35E25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94D67" w:rsidRPr="001D18E8" w:rsidRDefault="00094D67">
      <w:pPr>
        <w:spacing w:after="0"/>
        <w:ind w:left="120"/>
        <w:rPr>
          <w:lang w:val="ru-RU"/>
        </w:rPr>
      </w:pPr>
    </w:p>
    <w:p w:rsidR="00094D67" w:rsidRPr="001D18E8" w:rsidRDefault="00991F19">
      <w:pPr>
        <w:spacing w:after="0"/>
        <w:ind w:left="120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94D67" w:rsidRPr="001D18E8" w:rsidRDefault="00094D67">
      <w:pPr>
        <w:spacing w:after="0"/>
        <w:ind w:left="120"/>
        <w:rPr>
          <w:lang w:val="ru-RU"/>
        </w:rPr>
      </w:pP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D18E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D18E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94D67" w:rsidRPr="001D18E8" w:rsidRDefault="00094D67">
      <w:pPr>
        <w:rPr>
          <w:lang w:val="ru-RU"/>
        </w:rPr>
        <w:sectPr w:rsidR="00094D67" w:rsidRPr="001D18E8">
          <w:pgSz w:w="11906" w:h="16383"/>
          <w:pgMar w:top="1134" w:right="850" w:bottom="1134" w:left="1701" w:header="720" w:footer="720" w:gutter="0"/>
          <w:cols w:space="720"/>
        </w:sect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bookmarkStart w:id="3" w:name="block-43456856"/>
      <w:bookmarkEnd w:id="2"/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18E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94D67" w:rsidRPr="001D18E8" w:rsidRDefault="00094D67">
      <w:pPr>
        <w:spacing w:after="0"/>
        <w:ind w:left="120"/>
        <w:rPr>
          <w:lang w:val="ru-RU"/>
        </w:rPr>
      </w:pPr>
    </w:p>
    <w:p w:rsidR="00094D67" w:rsidRPr="001D18E8" w:rsidRDefault="00991F19">
      <w:pPr>
        <w:spacing w:after="0"/>
        <w:ind w:left="120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94D67" w:rsidRPr="001D18E8" w:rsidRDefault="00991F19">
      <w:pPr>
        <w:spacing w:after="0" w:line="264" w:lineRule="auto"/>
        <w:ind w:firstLine="60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4D67" w:rsidRPr="001D18E8" w:rsidRDefault="00991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94D67" w:rsidRPr="001D18E8" w:rsidRDefault="00991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94D67" w:rsidRPr="001D18E8" w:rsidRDefault="00991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4D67" w:rsidRPr="001D18E8" w:rsidRDefault="00991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94D67" w:rsidRPr="001D18E8" w:rsidRDefault="00991F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4D67" w:rsidRPr="001D18E8" w:rsidRDefault="00991F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94D67" w:rsidRPr="001D18E8" w:rsidRDefault="00991F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4D67" w:rsidRPr="001D18E8" w:rsidRDefault="00991F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94D67" w:rsidRPr="001D18E8" w:rsidRDefault="00991F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94D67" w:rsidRPr="001D18E8" w:rsidRDefault="00991F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4D67" w:rsidRPr="001D18E8" w:rsidRDefault="00991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94D67" w:rsidRPr="001D18E8" w:rsidRDefault="00991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94D67" w:rsidRPr="001D18E8" w:rsidRDefault="00991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94D67" w:rsidRPr="001D18E8" w:rsidRDefault="00991F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94D67" w:rsidRPr="001D18E8" w:rsidRDefault="00991F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4D67" w:rsidRPr="001D18E8" w:rsidRDefault="00991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94D67" w:rsidRPr="001D18E8" w:rsidRDefault="00991F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4D67" w:rsidRPr="001D18E8" w:rsidRDefault="00991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94D67" w:rsidRPr="001D18E8" w:rsidRDefault="00991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94D67" w:rsidRPr="001D18E8" w:rsidRDefault="00991F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4D67" w:rsidRPr="001D18E8" w:rsidRDefault="00991F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94D67" w:rsidRPr="001D18E8" w:rsidRDefault="00991F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4D67" w:rsidRPr="001D18E8" w:rsidRDefault="00991F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94D67" w:rsidRPr="001D18E8" w:rsidRDefault="00991F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4D67" w:rsidRPr="001D18E8" w:rsidRDefault="00991F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94D67" w:rsidRPr="001D18E8" w:rsidRDefault="00991F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94D67" w:rsidRPr="001D18E8" w:rsidRDefault="00991F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94D67" w:rsidRPr="001D18E8" w:rsidRDefault="00991F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94D67" w:rsidRPr="001D18E8" w:rsidRDefault="00991F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4D67" w:rsidRPr="001D18E8" w:rsidRDefault="00991F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94D67" w:rsidRPr="001D18E8" w:rsidRDefault="00991F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94D67" w:rsidRPr="001D18E8" w:rsidRDefault="00991F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94D67" w:rsidRPr="001D18E8" w:rsidRDefault="00991F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4D67" w:rsidRPr="001D18E8" w:rsidRDefault="00991F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94D67" w:rsidRPr="001D18E8" w:rsidRDefault="00991F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4D67" w:rsidRPr="001D18E8" w:rsidRDefault="00991F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94D67" w:rsidRPr="001D18E8" w:rsidRDefault="00991F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D67" w:rsidRPr="001D18E8" w:rsidRDefault="00991F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94D67" w:rsidRPr="001D18E8" w:rsidRDefault="00991F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4D67" w:rsidRPr="001D18E8" w:rsidRDefault="00991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94D67" w:rsidRPr="001D18E8" w:rsidRDefault="00991F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4D67" w:rsidRPr="001D18E8" w:rsidRDefault="00991F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94D67" w:rsidRPr="001D18E8" w:rsidRDefault="00991F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94D67" w:rsidRPr="001D18E8" w:rsidRDefault="00991F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4D67" w:rsidRPr="001D18E8" w:rsidRDefault="00991F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94D67" w:rsidRPr="001D18E8" w:rsidRDefault="00991F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4D67" w:rsidRPr="001D18E8" w:rsidRDefault="00991F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94D67" w:rsidRPr="001D18E8" w:rsidRDefault="00991F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4D67" w:rsidRPr="001D18E8" w:rsidRDefault="00991F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94D67" w:rsidRPr="001D18E8" w:rsidRDefault="00991F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94D67" w:rsidRPr="001D18E8" w:rsidRDefault="00991F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94D67" w:rsidRPr="001D18E8" w:rsidRDefault="00991F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4D67" w:rsidRPr="001D18E8" w:rsidRDefault="00991F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94D67" w:rsidRDefault="00991F19">
      <w:pPr>
        <w:numPr>
          <w:ilvl w:val="0"/>
          <w:numId w:val="21"/>
        </w:numPr>
        <w:spacing w:after="0" w:line="264" w:lineRule="auto"/>
        <w:jc w:val="both"/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94D67" w:rsidRPr="001D18E8" w:rsidRDefault="00991F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94D67" w:rsidRPr="001D18E8" w:rsidRDefault="00991F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94D67" w:rsidRPr="001D18E8" w:rsidRDefault="00991F1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4D67" w:rsidRPr="001D18E8" w:rsidRDefault="00991F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94D67" w:rsidRPr="001D18E8" w:rsidRDefault="00991F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94D67" w:rsidRDefault="00991F19">
      <w:pPr>
        <w:numPr>
          <w:ilvl w:val="0"/>
          <w:numId w:val="23"/>
        </w:numPr>
        <w:spacing w:after="0" w:line="264" w:lineRule="auto"/>
        <w:jc w:val="both"/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D1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94D67" w:rsidRDefault="00094D67">
      <w:pPr>
        <w:spacing w:after="0" w:line="264" w:lineRule="auto"/>
        <w:ind w:left="120"/>
        <w:jc w:val="both"/>
      </w:pPr>
    </w:p>
    <w:p w:rsidR="00094D67" w:rsidRPr="0039612D" w:rsidRDefault="00991F19">
      <w:pPr>
        <w:spacing w:after="0" w:line="264" w:lineRule="auto"/>
        <w:ind w:left="120"/>
        <w:jc w:val="both"/>
        <w:rPr>
          <w:lang w:val="ru-RU"/>
        </w:rPr>
      </w:pPr>
      <w:r w:rsidRPr="003961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4D67" w:rsidRPr="0039612D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4D67" w:rsidRPr="001D18E8" w:rsidRDefault="00991F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94D67" w:rsidRPr="001D18E8" w:rsidRDefault="00991F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4D67" w:rsidRPr="001D18E8" w:rsidRDefault="00991F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4D67" w:rsidRPr="001D18E8" w:rsidRDefault="00991F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4D67" w:rsidRPr="001D18E8" w:rsidRDefault="00991F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4D67" w:rsidRPr="001D18E8" w:rsidRDefault="00991F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94D67" w:rsidRPr="001D18E8" w:rsidRDefault="00991F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94D67" w:rsidRPr="001D18E8" w:rsidRDefault="00991F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4D67" w:rsidRPr="001D18E8" w:rsidRDefault="00991F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94D67" w:rsidRPr="001D18E8" w:rsidRDefault="00991F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94D67" w:rsidRPr="001D18E8" w:rsidRDefault="00991F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4D67" w:rsidRPr="001D18E8" w:rsidRDefault="00991F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94D67" w:rsidRPr="001D18E8" w:rsidRDefault="00991F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4D67" w:rsidRPr="001D18E8" w:rsidRDefault="00991F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94D67" w:rsidRPr="001D18E8" w:rsidRDefault="00991F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4D67" w:rsidRPr="001D18E8" w:rsidRDefault="00094D67">
      <w:pPr>
        <w:spacing w:after="0" w:line="264" w:lineRule="auto"/>
        <w:ind w:left="120"/>
        <w:jc w:val="both"/>
        <w:rPr>
          <w:lang w:val="ru-RU"/>
        </w:rPr>
      </w:pP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4D67" w:rsidRPr="001D18E8" w:rsidRDefault="00991F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94D67" w:rsidRPr="001D18E8" w:rsidRDefault="00991F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4D67" w:rsidRPr="001D18E8" w:rsidRDefault="00991F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94D67" w:rsidRPr="001D18E8" w:rsidRDefault="00991F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4D67" w:rsidRPr="001D18E8" w:rsidRDefault="00991F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94D67" w:rsidRDefault="00991F1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94D67" w:rsidRPr="001D18E8" w:rsidRDefault="00991F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4D67" w:rsidRPr="001D18E8" w:rsidRDefault="00991F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4D67" w:rsidRPr="001D18E8" w:rsidRDefault="00991F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4D67" w:rsidRPr="001D18E8" w:rsidRDefault="00991F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94D67" w:rsidRPr="001D18E8" w:rsidRDefault="00991F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94D67" w:rsidRPr="001D18E8" w:rsidRDefault="00991F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94D67" w:rsidRPr="001D18E8" w:rsidRDefault="00991F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4D67" w:rsidRPr="001D18E8" w:rsidRDefault="00991F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94D67" w:rsidRPr="001D18E8" w:rsidRDefault="00991F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94D67" w:rsidRPr="001D18E8" w:rsidRDefault="00991F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94D67" w:rsidRPr="001D18E8" w:rsidRDefault="00991F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4D67" w:rsidRPr="001D18E8" w:rsidRDefault="00991F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94D67" w:rsidRPr="001D18E8" w:rsidRDefault="00991F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94D67" w:rsidRPr="001D18E8" w:rsidRDefault="00991F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94D67" w:rsidRPr="001D18E8" w:rsidRDefault="00991F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94D67" w:rsidRPr="001D18E8" w:rsidRDefault="00991F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D67" w:rsidRPr="001D18E8" w:rsidRDefault="00991F19">
      <w:pPr>
        <w:spacing w:after="0" w:line="264" w:lineRule="auto"/>
        <w:ind w:left="120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4D67" w:rsidRPr="001D18E8" w:rsidRDefault="00991F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94D67" w:rsidRPr="001D18E8" w:rsidRDefault="00991F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94D67" w:rsidRPr="001D18E8" w:rsidRDefault="00991F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94D67" w:rsidRDefault="00991F1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4D67" w:rsidRPr="001D18E8" w:rsidRDefault="00991F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94D67" w:rsidRPr="001D18E8" w:rsidRDefault="00991F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94D67" w:rsidRPr="001D18E8" w:rsidRDefault="00991F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94D67" w:rsidRPr="001D18E8" w:rsidRDefault="00991F1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8E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D1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4D67" w:rsidRPr="001D18E8" w:rsidRDefault="00094D67">
      <w:pPr>
        <w:rPr>
          <w:lang w:val="ru-RU"/>
        </w:rPr>
        <w:sectPr w:rsidR="00094D67" w:rsidRPr="001D18E8">
          <w:pgSz w:w="11906" w:h="16383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bookmarkStart w:id="4" w:name="block-43456852"/>
      <w:bookmarkEnd w:id="3"/>
      <w:r w:rsidRPr="001D1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94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94D6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94D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94D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 w:rsidRPr="0093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94D6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 w:rsidRPr="00935E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D1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bookmarkStart w:id="5" w:name="block-434568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94D6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Pr="0039612D" w:rsidRDefault="003961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Pr="00CA67D3" w:rsidRDefault="00CA67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Pr="0039612D" w:rsidRDefault="00094D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Pr="00C57106" w:rsidRDefault="00C571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Pr="00C57106" w:rsidRDefault="00C571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Pr="00E12464" w:rsidRDefault="00E12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Pr="00E12464" w:rsidRDefault="00E12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Pr="00E12464" w:rsidRDefault="00E12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94D67" w:rsidRDefault="00E12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94D67" w:rsidRDefault="00E12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94D6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935E2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Pr="002D2C7A" w:rsidRDefault="002D2C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Pr="001A656A" w:rsidRDefault="001A65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94D67" w:rsidRDefault="001A6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94D67" w:rsidRDefault="001A6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94D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Pr="00B821DE" w:rsidRDefault="00B82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Pr="00B821DE" w:rsidRDefault="00B82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Pr="00B821DE" w:rsidRDefault="00B821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Pr="008B3C2A" w:rsidRDefault="008B3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Pr="008B3C2A" w:rsidRDefault="008B3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Pr="008B3C2A" w:rsidRDefault="008B3C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4D67" w:rsidRDefault="008B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4D67" w:rsidRDefault="008B3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91F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94D6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Default="00991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94D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4D67" w:rsidRDefault="0009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D67" w:rsidRDefault="00094D67"/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D67" w:rsidRPr="0039612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94D67" w:rsidRDefault="00094D67">
            <w:pPr>
              <w:spacing w:after="0"/>
              <w:ind w:left="135"/>
            </w:pPr>
          </w:p>
        </w:tc>
      </w:tr>
      <w:tr w:rsidR="0009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Pr="001D18E8" w:rsidRDefault="00991F19">
            <w:pPr>
              <w:spacing w:after="0"/>
              <w:ind w:left="135"/>
              <w:rPr>
                <w:lang w:val="ru-RU"/>
              </w:rPr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 w:rsidRPr="001D1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94D67" w:rsidRDefault="00991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D67" w:rsidRDefault="00094D67"/>
        </w:tc>
      </w:tr>
    </w:tbl>
    <w:p w:rsidR="00094D67" w:rsidRDefault="00094D67">
      <w:pPr>
        <w:sectPr w:rsidR="0009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D67" w:rsidRPr="001D18E8" w:rsidRDefault="00094D67">
      <w:pPr>
        <w:spacing w:after="0" w:line="480" w:lineRule="auto"/>
        <w:ind w:left="120"/>
        <w:rPr>
          <w:lang w:val="ru-RU"/>
        </w:rPr>
      </w:pPr>
      <w:bookmarkStart w:id="6" w:name="block-43456854"/>
      <w:bookmarkEnd w:id="5"/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 ОБЯЗАТЕЛЬНЫЕ УЧЕБНЫЕ МАТЕРИАЛЫ ДЛЯ УЧЕНИКА 5 КЛАСС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А.А. Вигасин, Г.И. Годер, И.С. Свенцицкая. / Под ред. А.А. Искендерова. Издательство «Просвещение», 2023 год. 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>6 КЛАСС Е.В. Агибалова, Г.М. Донской / под редакцией А.А. Сванидзе. Издательство «Просвещение», 2023 г. Арсентьев Н. М., Данилов А. А., Стефанович П. С. и другие / под редакцией Торкунова А. В. Издательство «Просвещение», 2023 г.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7 КЛАСС А.Я. Юдовская, П.А. Баранов, Л.М. Ванюшкина / под редакцией А.А. Искендеровой. Издательство «Просвещение», 2021 г. Арсентьев Н. М., Данилов А. А., Курукин И. В., Токарева А. Я. и другие / под редакцией Торкунова А. В. Издательство «Просвещение», 2023 г. 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8 КЛАСС А.Я. Юдовская, П.А. Баранов, Л.М. Ванюшкина / под редакцией А.А. Искендеровой. Издательство «Просвещение», 2021 г. Арсентьев Н. М., Данилов А. А., Курукин И. В., Токарева А. Я. и другие / под редакцией Торкунова А. В. Издательство «Просвещение», 2023 г. 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9 КЛАСС (А.Я. Юдовская, П.А. Баранов, Л.М. Ванюшкина, А.С. Медяков / под редакцией А.А. Искендеровой). Издательство «Просвещение», 2021 г. Арсентьев Н. М., Данилов А. А., Левандовский А. А. / под редакцией Торкунова А. В. Издательство «Просвещение», 2023 г. 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 5 КЛАСС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Программа курса истории Древнего мира для учащихся 5 класса общеобразовательной школы Михайловского Ф.А. Методическое пособие по истории древнего мира (Годер Г.И.) Методички. Андюсев Б.Е. Опорные конспекты по истории древнего мира: 5 класс. </w:t>
      </w:r>
    </w:p>
    <w:p w:rsidR="0012286E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6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Методические материалы по истории на сайте «Открытый класс»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www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openclass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communities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/1294 – Сообщество учителей истории на сайте «Открытый класс» </w:t>
      </w:r>
      <w:r w:rsidRPr="00DF69F9">
        <w:rPr>
          <w:rFonts w:ascii="Times New Roman" w:hAnsi="Times New Roman" w:cs="Times New Roman"/>
          <w:sz w:val="24"/>
          <w:szCs w:val="24"/>
        </w:rPr>
        <w:t>www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rsr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olymp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«Мир олимпиад» – всероссийский портал олимпиад Российский совет олимпиад школьников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7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Новая история. Конец </w:t>
      </w:r>
      <w:r w:rsidRPr="00DF69F9">
        <w:rPr>
          <w:rFonts w:ascii="Times New Roman" w:hAnsi="Times New Roman" w:cs="Times New Roman"/>
          <w:sz w:val="24"/>
          <w:szCs w:val="24"/>
        </w:rPr>
        <w:t>XV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F69F9">
        <w:rPr>
          <w:rFonts w:ascii="Times New Roman" w:hAnsi="Times New Roman" w:cs="Times New Roman"/>
          <w:sz w:val="24"/>
          <w:szCs w:val="24"/>
        </w:rPr>
        <w:t>XVII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век. 7 класс. Поурочные планы по учебнику Дмитриева О.В. Новая история. Конец </w:t>
      </w:r>
      <w:r w:rsidRPr="00DF69F9">
        <w:rPr>
          <w:rFonts w:ascii="Times New Roman" w:hAnsi="Times New Roman" w:cs="Times New Roman"/>
          <w:sz w:val="24"/>
          <w:szCs w:val="24"/>
        </w:rPr>
        <w:t>XV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F69F9">
        <w:rPr>
          <w:rFonts w:ascii="Times New Roman" w:hAnsi="Times New Roman" w:cs="Times New Roman"/>
          <w:sz w:val="24"/>
          <w:szCs w:val="24"/>
        </w:rPr>
        <w:t>XVII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век: Учебник для 7 класса. – 4 изд. – М.: ОО ТИД «Русское слово - РС», 2018 г.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8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www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bibliotekar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index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htm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Электронные книги по истории на проекте «Библиотекарь.ру»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shard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F69F9">
        <w:rPr>
          <w:rFonts w:ascii="Times New Roman" w:hAnsi="Times New Roman" w:cs="Times New Roman"/>
          <w:sz w:val="24"/>
          <w:szCs w:val="24"/>
        </w:rPr>
        <w:t>narod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biblio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F69F9">
        <w:rPr>
          <w:rFonts w:ascii="Times New Roman" w:hAnsi="Times New Roman" w:cs="Times New Roman"/>
          <w:sz w:val="24"/>
          <w:szCs w:val="24"/>
        </w:rPr>
        <w:t>htm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Книжные полки: монографии по истории России и Европы, мемуары, исторические источники, художественные произведения.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historydoc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– Коллекция исторических источников на Российском 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общеобразовательном портале Рабочая тетрадь к учебнику Н.В.Загладина «Всеобщая история. История нового времени»,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9 класс, «Русское слово» 2018г. УМК по истории России: 9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www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eidos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olymp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olymp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list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htm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Всероссийские дистанционные эвристические олимпиады Центра «Эйдос» (история, обществоведение, право, экономика и бизнес, краеведение, философия).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www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history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pu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elbib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– Электронная библиотека Исторического ф-та СПб Университета учебники и учебные пособия, материалы конференций, монографии, архив "Альманаха". Библиография.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lants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tellur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history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index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htm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– Отечественная история ЦИФРОВЫЕ ОБРАЗОВАТЕЛЬНЫЕ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РЕСУРСЫ И РЕСУРСЫ СЕТИ ИНТЕРНЕТ 5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resh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subject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/3/ </w:t>
      </w:r>
      <w:hyperlink r:id="rId421" w:history="1"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interneturok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istoriya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class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/5</w:t>
        </w:r>
      </w:hyperlink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6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resh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subject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/3/ </w:t>
      </w:r>
      <w:hyperlink r:id="rId422" w:history="1"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interneturok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istoriya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class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/6</w:t>
        </w:r>
      </w:hyperlink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7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resh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subject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/3/ </w:t>
      </w:r>
      <w:hyperlink r:id="rId423" w:history="1"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interneturok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istoriya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class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</w:hyperlink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410" w:rsidRPr="00DF69F9" w:rsidRDefault="00AD7BB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8 КЛАСС </w:t>
      </w:r>
      <w:r w:rsidRPr="00DF69F9">
        <w:rPr>
          <w:rFonts w:ascii="Times New Roman" w:hAnsi="Times New Roman" w:cs="Times New Roman"/>
          <w:sz w:val="24"/>
          <w:szCs w:val="24"/>
        </w:rPr>
        <w:t>http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school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69F9">
        <w:rPr>
          <w:rFonts w:ascii="Times New Roman" w:hAnsi="Times New Roman" w:cs="Times New Roman"/>
          <w:sz w:val="24"/>
          <w:szCs w:val="24"/>
        </w:rPr>
        <w:t>collection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catalog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DF69F9">
        <w:rPr>
          <w:rFonts w:ascii="Times New Roman" w:hAnsi="Times New Roman" w:cs="Times New Roman"/>
          <w:sz w:val="24"/>
          <w:szCs w:val="24"/>
        </w:rPr>
        <w:t>https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69F9">
        <w:rPr>
          <w:rFonts w:ascii="Times New Roman" w:hAnsi="Times New Roman" w:cs="Times New Roman"/>
          <w:sz w:val="24"/>
          <w:szCs w:val="24"/>
        </w:rPr>
        <w:t>resh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edu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69F9">
        <w:rPr>
          <w:rFonts w:ascii="Times New Roman" w:hAnsi="Times New Roman" w:cs="Times New Roman"/>
          <w:sz w:val="24"/>
          <w:szCs w:val="24"/>
        </w:rPr>
        <w:t>ru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F69F9">
        <w:rPr>
          <w:rFonts w:ascii="Times New Roman" w:hAnsi="Times New Roman" w:cs="Times New Roman"/>
          <w:sz w:val="24"/>
          <w:szCs w:val="24"/>
        </w:rPr>
        <w:t>subject</w:t>
      </w:r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/3/ </w:t>
      </w:r>
      <w:hyperlink r:id="rId424" w:history="1"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interneturok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istoriya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</w:rPr>
          <w:t>class</w:t>
        </w:r>
        <w:r w:rsidR="00712410" w:rsidRPr="00DF69F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</w:t>
        </w:r>
      </w:hyperlink>
      <w:r w:rsidRPr="00DF6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4D67" w:rsidRPr="00AD7BBB" w:rsidRDefault="00AD7BBB">
      <w:pPr>
        <w:rPr>
          <w:lang w:val="ru-RU"/>
        </w:rPr>
        <w:sectPr w:rsidR="00094D67" w:rsidRPr="00AD7BBB">
          <w:pgSz w:w="11906" w:h="16383"/>
          <w:pgMar w:top="1134" w:right="850" w:bottom="1134" w:left="1701" w:header="720" w:footer="720" w:gutter="0"/>
          <w:cols w:space="720"/>
        </w:sectPr>
      </w:pPr>
      <w:r w:rsidRPr="00AD7BBB">
        <w:rPr>
          <w:lang w:val="ru-RU"/>
        </w:rPr>
        <w:t xml:space="preserve">9 КЛАСС </w:t>
      </w:r>
      <w:r>
        <w:t>http</w:t>
      </w:r>
      <w:r w:rsidRPr="00AD7BBB">
        <w:rPr>
          <w:lang w:val="ru-RU"/>
        </w:rPr>
        <w:t>://</w:t>
      </w:r>
      <w:r>
        <w:t>school</w:t>
      </w:r>
      <w:r w:rsidRPr="00AD7BBB">
        <w:rPr>
          <w:lang w:val="ru-RU"/>
        </w:rPr>
        <w:t>-</w:t>
      </w:r>
      <w:r>
        <w:t>collection</w:t>
      </w:r>
      <w:r w:rsidRPr="00AD7BBB">
        <w:rPr>
          <w:lang w:val="ru-RU"/>
        </w:rPr>
        <w:t>.</w:t>
      </w:r>
      <w:r>
        <w:t>edu</w:t>
      </w:r>
      <w:r w:rsidRPr="00AD7BBB">
        <w:rPr>
          <w:lang w:val="ru-RU"/>
        </w:rPr>
        <w:t>.</w:t>
      </w:r>
      <w:r>
        <w:t>ru</w:t>
      </w:r>
      <w:r w:rsidRPr="00AD7BBB">
        <w:rPr>
          <w:lang w:val="ru-RU"/>
        </w:rPr>
        <w:t>/</w:t>
      </w:r>
      <w:r>
        <w:t>catalog</w:t>
      </w:r>
      <w:r w:rsidRPr="00AD7BBB">
        <w:rPr>
          <w:lang w:val="ru-RU"/>
        </w:rPr>
        <w:t xml:space="preserve">/ </w:t>
      </w:r>
      <w:r>
        <w:t>https</w:t>
      </w:r>
      <w:r w:rsidRPr="00AD7BBB">
        <w:rPr>
          <w:lang w:val="ru-RU"/>
        </w:rPr>
        <w:t>://</w:t>
      </w:r>
      <w:r>
        <w:t>resh</w:t>
      </w:r>
      <w:r w:rsidRPr="00AD7BBB">
        <w:rPr>
          <w:lang w:val="ru-RU"/>
        </w:rPr>
        <w:t>.</w:t>
      </w:r>
      <w:r>
        <w:t>edu</w:t>
      </w:r>
      <w:r w:rsidRPr="00AD7BBB">
        <w:rPr>
          <w:lang w:val="ru-RU"/>
        </w:rPr>
        <w:t>.</w:t>
      </w:r>
      <w:r>
        <w:t>ru</w:t>
      </w:r>
      <w:r w:rsidRPr="00AD7BBB">
        <w:rPr>
          <w:lang w:val="ru-RU"/>
        </w:rPr>
        <w:t>/</w:t>
      </w:r>
      <w:r>
        <w:t>subject</w:t>
      </w:r>
      <w:r w:rsidRPr="00AD7BBB">
        <w:rPr>
          <w:lang w:val="ru-RU"/>
        </w:rPr>
        <w:t xml:space="preserve">/3/ </w:t>
      </w:r>
      <w:r>
        <w:t>https</w:t>
      </w:r>
      <w:r w:rsidRPr="00AD7BBB">
        <w:rPr>
          <w:lang w:val="ru-RU"/>
        </w:rPr>
        <w:t>://</w:t>
      </w:r>
      <w:r>
        <w:t>interneturok</w:t>
      </w:r>
      <w:r w:rsidRPr="00AD7BBB">
        <w:rPr>
          <w:lang w:val="ru-RU"/>
        </w:rPr>
        <w:t>.</w:t>
      </w:r>
      <w:r>
        <w:t>ru</w:t>
      </w:r>
      <w:r w:rsidRPr="00AD7BBB">
        <w:rPr>
          <w:lang w:val="ru-RU"/>
        </w:rPr>
        <w:t>/</w:t>
      </w:r>
      <w:r>
        <w:t>subject</w:t>
      </w:r>
      <w:r w:rsidRPr="00AD7BBB">
        <w:rPr>
          <w:lang w:val="ru-RU"/>
        </w:rPr>
        <w:t>/</w:t>
      </w:r>
      <w:r>
        <w:t>istoriya</w:t>
      </w:r>
      <w:r w:rsidRPr="00AD7BBB">
        <w:rPr>
          <w:lang w:val="ru-RU"/>
        </w:rPr>
        <w:t>/</w:t>
      </w:r>
      <w:r>
        <w:t>class</w:t>
      </w:r>
      <w:r w:rsidRPr="00AD7BBB">
        <w:rPr>
          <w:lang w:val="ru-RU"/>
        </w:rPr>
        <w:t>/9</w:t>
      </w:r>
    </w:p>
    <w:bookmarkEnd w:id="6"/>
    <w:p w:rsidR="00991F19" w:rsidRPr="001D18E8" w:rsidRDefault="00991F19">
      <w:pPr>
        <w:rPr>
          <w:lang w:val="ru-RU"/>
        </w:rPr>
      </w:pPr>
    </w:p>
    <w:sectPr w:rsidR="00991F19" w:rsidRPr="001D18E8" w:rsidSect="00094D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4B3"/>
    <w:multiLevelType w:val="multilevel"/>
    <w:tmpl w:val="6E28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B5460"/>
    <w:multiLevelType w:val="multilevel"/>
    <w:tmpl w:val="4FAC0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43B0E"/>
    <w:multiLevelType w:val="multilevel"/>
    <w:tmpl w:val="71F41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10927"/>
    <w:multiLevelType w:val="multilevel"/>
    <w:tmpl w:val="B306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E0716"/>
    <w:multiLevelType w:val="multilevel"/>
    <w:tmpl w:val="25EE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731F0"/>
    <w:multiLevelType w:val="multilevel"/>
    <w:tmpl w:val="F626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54B0C"/>
    <w:multiLevelType w:val="multilevel"/>
    <w:tmpl w:val="A8904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86FBE"/>
    <w:multiLevelType w:val="multilevel"/>
    <w:tmpl w:val="134E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17BAC"/>
    <w:multiLevelType w:val="multilevel"/>
    <w:tmpl w:val="AE0C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E40"/>
    <w:multiLevelType w:val="multilevel"/>
    <w:tmpl w:val="7F4C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26620"/>
    <w:multiLevelType w:val="multilevel"/>
    <w:tmpl w:val="672A2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61937"/>
    <w:multiLevelType w:val="multilevel"/>
    <w:tmpl w:val="3458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75DA7"/>
    <w:multiLevelType w:val="multilevel"/>
    <w:tmpl w:val="31D2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0612F"/>
    <w:multiLevelType w:val="multilevel"/>
    <w:tmpl w:val="2F46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E40A38"/>
    <w:multiLevelType w:val="multilevel"/>
    <w:tmpl w:val="4ADE9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25AB1"/>
    <w:multiLevelType w:val="multilevel"/>
    <w:tmpl w:val="09D23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B32A14"/>
    <w:multiLevelType w:val="multilevel"/>
    <w:tmpl w:val="F6628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2151B"/>
    <w:multiLevelType w:val="multilevel"/>
    <w:tmpl w:val="B0B46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550BC"/>
    <w:multiLevelType w:val="multilevel"/>
    <w:tmpl w:val="E5E88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751AF"/>
    <w:multiLevelType w:val="multilevel"/>
    <w:tmpl w:val="CC940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54AF0"/>
    <w:multiLevelType w:val="multilevel"/>
    <w:tmpl w:val="19C27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73627"/>
    <w:multiLevelType w:val="multilevel"/>
    <w:tmpl w:val="78C6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6432CE"/>
    <w:multiLevelType w:val="multilevel"/>
    <w:tmpl w:val="A6E4E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071962"/>
    <w:multiLevelType w:val="multilevel"/>
    <w:tmpl w:val="EB42F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871A3"/>
    <w:multiLevelType w:val="multilevel"/>
    <w:tmpl w:val="9ACC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D856D9"/>
    <w:multiLevelType w:val="multilevel"/>
    <w:tmpl w:val="22BAC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E1272"/>
    <w:multiLevelType w:val="multilevel"/>
    <w:tmpl w:val="A04E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3798F"/>
    <w:multiLevelType w:val="multilevel"/>
    <w:tmpl w:val="56E0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231F23"/>
    <w:multiLevelType w:val="multilevel"/>
    <w:tmpl w:val="5FBC3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14629"/>
    <w:multiLevelType w:val="multilevel"/>
    <w:tmpl w:val="A58C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6240C4"/>
    <w:multiLevelType w:val="multilevel"/>
    <w:tmpl w:val="C036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81511C"/>
    <w:multiLevelType w:val="multilevel"/>
    <w:tmpl w:val="BC242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303112"/>
    <w:multiLevelType w:val="multilevel"/>
    <w:tmpl w:val="78E2F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061790"/>
    <w:multiLevelType w:val="multilevel"/>
    <w:tmpl w:val="51A0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67633C"/>
    <w:multiLevelType w:val="multilevel"/>
    <w:tmpl w:val="7BC82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9527E"/>
    <w:multiLevelType w:val="multilevel"/>
    <w:tmpl w:val="EFB49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C26CA"/>
    <w:multiLevelType w:val="multilevel"/>
    <w:tmpl w:val="A0E6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876376"/>
    <w:multiLevelType w:val="multilevel"/>
    <w:tmpl w:val="E4E49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9"/>
  </w:num>
  <w:num w:numId="3">
    <w:abstractNumId w:val="27"/>
  </w:num>
  <w:num w:numId="4">
    <w:abstractNumId w:val="14"/>
  </w:num>
  <w:num w:numId="5">
    <w:abstractNumId w:val="17"/>
  </w:num>
  <w:num w:numId="6">
    <w:abstractNumId w:val="12"/>
  </w:num>
  <w:num w:numId="7">
    <w:abstractNumId w:val="8"/>
  </w:num>
  <w:num w:numId="8">
    <w:abstractNumId w:val="20"/>
  </w:num>
  <w:num w:numId="9">
    <w:abstractNumId w:val="28"/>
  </w:num>
  <w:num w:numId="10">
    <w:abstractNumId w:val="10"/>
  </w:num>
  <w:num w:numId="11">
    <w:abstractNumId w:val="23"/>
  </w:num>
  <w:num w:numId="12">
    <w:abstractNumId w:val="30"/>
  </w:num>
  <w:num w:numId="13">
    <w:abstractNumId w:val="29"/>
  </w:num>
  <w:num w:numId="14">
    <w:abstractNumId w:val="37"/>
  </w:num>
  <w:num w:numId="15">
    <w:abstractNumId w:val="25"/>
  </w:num>
  <w:num w:numId="16">
    <w:abstractNumId w:val="36"/>
  </w:num>
  <w:num w:numId="17">
    <w:abstractNumId w:val="18"/>
  </w:num>
  <w:num w:numId="18">
    <w:abstractNumId w:val="31"/>
  </w:num>
  <w:num w:numId="19">
    <w:abstractNumId w:val="11"/>
  </w:num>
  <w:num w:numId="20">
    <w:abstractNumId w:val="5"/>
  </w:num>
  <w:num w:numId="21">
    <w:abstractNumId w:val="24"/>
  </w:num>
  <w:num w:numId="22">
    <w:abstractNumId w:val="16"/>
  </w:num>
  <w:num w:numId="23">
    <w:abstractNumId w:val="13"/>
  </w:num>
  <w:num w:numId="24">
    <w:abstractNumId w:val="32"/>
  </w:num>
  <w:num w:numId="25">
    <w:abstractNumId w:val="22"/>
  </w:num>
  <w:num w:numId="26">
    <w:abstractNumId w:val="7"/>
  </w:num>
  <w:num w:numId="27">
    <w:abstractNumId w:val="2"/>
  </w:num>
  <w:num w:numId="28">
    <w:abstractNumId w:val="19"/>
  </w:num>
  <w:num w:numId="29">
    <w:abstractNumId w:val="1"/>
  </w:num>
  <w:num w:numId="30">
    <w:abstractNumId w:val="26"/>
  </w:num>
  <w:num w:numId="31">
    <w:abstractNumId w:val="21"/>
  </w:num>
  <w:num w:numId="32">
    <w:abstractNumId w:val="15"/>
  </w:num>
  <w:num w:numId="33">
    <w:abstractNumId w:val="35"/>
  </w:num>
  <w:num w:numId="34">
    <w:abstractNumId w:val="6"/>
  </w:num>
  <w:num w:numId="35">
    <w:abstractNumId w:val="33"/>
  </w:num>
  <w:num w:numId="36">
    <w:abstractNumId w:val="4"/>
  </w:num>
  <w:num w:numId="37">
    <w:abstractNumId w:val="0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94D67"/>
    <w:rsid w:val="00003171"/>
    <w:rsid w:val="00094D67"/>
    <w:rsid w:val="0012286E"/>
    <w:rsid w:val="001A656A"/>
    <w:rsid w:val="001D18E8"/>
    <w:rsid w:val="002D2C7A"/>
    <w:rsid w:val="0039612D"/>
    <w:rsid w:val="00571B74"/>
    <w:rsid w:val="00712410"/>
    <w:rsid w:val="008B3C2A"/>
    <w:rsid w:val="00935E25"/>
    <w:rsid w:val="00991F19"/>
    <w:rsid w:val="00AD7BBB"/>
    <w:rsid w:val="00B74320"/>
    <w:rsid w:val="00B821DE"/>
    <w:rsid w:val="00C45485"/>
    <w:rsid w:val="00C57106"/>
    <w:rsid w:val="00CA67D3"/>
    <w:rsid w:val="00DF69F9"/>
    <w:rsid w:val="00E1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4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4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4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interneturok.ru/subject/istoriya/class/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interneturok.ru/subject/istoriya/class/5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s://interneturok.ru/subject/istoriya/class/6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interneturok.ru/subject/istoriya/class/7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25716</Words>
  <Characters>146583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2024-09-12T09:15:00Z</dcterms:created>
  <dcterms:modified xsi:type="dcterms:W3CDTF">2024-09-27T07:04:00Z</dcterms:modified>
</cp:coreProperties>
</file>