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A67" w:rsidRDefault="005B6A67" w:rsidP="005B6A67">
      <w:pPr>
        <w:jc w:val="center"/>
        <w:rPr>
          <w:rFonts w:ascii="Times New Roman" w:hAnsi="Times New Roman" w:cs="Times New Roman"/>
          <w:sz w:val="24"/>
          <w:szCs w:val="24"/>
        </w:rPr>
      </w:pPr>
      <w:r w:rsidRPr="005B6A67">
        <w:rPr>
          <w:rFonts w:ascii="Times New Roman" w:hAnsi="Times New Roman" w:cs="Times New Roman"/>
          <w:sz w:val="24"/>
          <w:szCs w:val="24"/>
        </w:rPr>
        <w:t>Аннотация к рабочей программе по математике</w:t>
      </w:r>
    </w:p>
    <w:p w:rsidR="00D05F08" w:rsidRPr="00D05F08" w:rsidRDefault="00D05F08" w:rsidP="00D05F08">
      <w:pPr>
        <w:jc w:val="center"/>
        <w:rPr>
          <w:rFonts w:ascii="Times New Roman" w:hAnsi="Times New Roman" w:cs="Times New Roman"/>
          <w:sz w:val="24"/>
          <w:szCs w:val="24"/>
        </w:rPr>
      </w:pPr>
      <w:r w:rsidRPr="005B6A67">
        <w:rPr>
          <w:rFonts w:ascii="Times New Roman" w:hAnsi="Times New Roman" w:cs="Times New Roman"/>
          <w:sz w:val="24"/>
          <w:szCs w:val="24"/>
        </w:rPr>
        <w:t>Б</w:t>
      </w:r>
      <w:r w:rsidRPr="005B6A67">
        <w:rPr>
          <w:rFonts w:ascii="Times New Roman" w:hAnsi="Times New Roman" w:cs="Times New Roman"/>
          <w:sz w:val="24"/>
          <w:szCs w:val="24"/>
        </w:rPr>
        <w:t>азовый</w:t>
      </w:r>
      <w:r w:rsidRPr="00D05F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уровень</w:t>
      </w:r>
    </w:p>
    <w:p w:rsidR="005B6A67" w:rsidRDefault="005B6A67" w:rsidP="005B6A67">
      <w:pPr>
        <w:jc w:val="center"/>
        <w:rPr>
          <w:rFonts w:ascii="Times New Roman" w:hAnsi="Times New Roman" w:cs="Times New Roman"/>
          <w:sz w:val="24"/>
          <w:szCs w:val="24"/>
        </w:rPr>
      </w:pPr>
      <w:r w:rsidRPr="005B6A67">
        <w:rPr>
          <w:rFonts w:ascii="Times New Roman" w:hAnsi="Times New Roman" w:cs="Times New Roman"/>
          <w:sz w:val="24"/>
          <w:szCs w:val="24"/>
        </w:rPr>
        <w:t>на 2023/2024 учебный год</w:t>
      </w:r>
    </w:p>
    <w:p w:rsidR="00D05F08" w:rsidRPr="00D05F08" w:rsidRDefault="00D05F08" w:rsidP="00D05F08">
      <w:pPr>
        <w:jc w:val="both"/>
        <w:rPr>
          <w:rFonts w:ascii="Times New Roman" w:hAnsi="Times New Roman" w:cs="Times New Roman"/>
          <w:sz w:val="24"/>
          <w:szCs w:val="24"/>
        </w:rPr>
      </w:pPr>
      <w:r w:rsidRPr="00D05F08">
        <w:rPr>
          <w:rFonts w:ascii="Times New Roman" w:hAnsi="Times New Roman" w:cs="Times New Roman"/>
        </w:rPr>
        <w:t xml:space="preserve">Рабочая программа по математике для 5-6 классов для предметной линии учебников В.Я. </w:t>
      </w:r>
      <w:proofErr w:type="spellStart"/>
      <w:r w:rsidRPr="00D05F08">
        <w:rPr>
          <w:rFonts w:ascii="Times New Roman" w:hAnsi="Times New Roman" w:cs="Times New Roman"/>
        </w:rPr>
        <w:t>Виленкина</w:t>
      </w:r>
      <w:proofErr w:type="spellEnd"/>
      <w:r w:rsidRPr="00D05F08">
        <w:rPr>
          <w:rFonts w:ascii="Times New Roman" w:hAnsi="Times New Roman" w:cs="Times New Roman"/>
        </w:rPr>
        <w:t xml:space="preserve"> и др. составлена с использованием материалов Федерального государственного образовательного стандарта основного общего образования, Примерной программы по математике для 5-6 классов основной школы, учебного пособия: обучение математике в 5-6 классах, методического пособия для учителя к учебникам Н.Я. </w:t>
      </w:r>
      <w:proofErr w:type="spellStart"/>
      <w:r w:rsidRPr="00D05F08">
        <w:rPr>
          <w:rFonts w:ascii="Times New Roman" w:hAnsi="Times New Roman" w:cs="Times New Roman"/>
        </w:rPr>
        <w:t>Виленкина</w:t>
      </w:r>
      <w:proofErr w:type="spellEnd"/>
      <w:r w:rsidRPr="00D05F08">
        <w:rPr>
          <w:rFonts w:ascii="Times New Roman" w:hAnsi="Times New Roman" w:cs="Times New Roman"/>
        </w:rPr>
        <w:t xml:space="preserve">, В.И. Жохова, А.С. </w:t>
      </w:r>
      <w:proofErr w:type="spellStart"/>
      <w:r w:rsidRPr="00D05F08">
        <w:rPr>
          <w:rFonts w:ascii="Times New Roman" w:hAnsi="Times New Roman" w:cs="Times New Roman"/>
        </w:rPr>
        <w:t>Чеснокова</w:t>
      </w:r>
      <w:proofErr w:type="spellEnd"/>
      <w:r w:rsidRPr="00D05F08">
        <w:rPr>
          <w:rFonts w:ascii="Times New Roman" w:hAnsi="Times New Roman" w:cs="Times New Roman"/>
        </w:rPr>
        <w:t xml:space="preserve">, С.И. </w:t>
      </w:r>
      <w:proofErr w:type="spellStart"/>
      <w:r w:rsidRPr="00D05F08">
        <w:rPr>
          <w:rFonts w:ascii="Times New Roman" w:hAnsi="Times New Roman" w:cs="Times New Roman"/>
        </w:rPr>
        <w:t>Шварцбурда</w:t>
      </w:r>
      <w:proofErr w:type="spellEnd"/>
      <w:r w:rsidRPr="00D05F08">
        <w:rPr>
          <w:rFonts w:ascii="Times New Roman" w:hAnsi="Times New Roman" w:cs="Times New Roman"/>
        </w:rPr>
        <w:t xml:space="preserve">, Базисного учебного плана образовательного учреждения на 2023 – 2024 </w:t>
      </w:r>
      <w:proofErr w:type="spellStart"/>
      <w:r w:rsidRPr="00D05F08">
        <w:rPr>
          <w:rFonts w:ascii="Times New Roman" w:hAnsi="Times New Roman" w:cs="Times New Roman"/>
        </w:rPr>
        <w:t>уч</w:t>
      </w:r>
      <w:proofErr w:type="spellEnd"/>
      <w:r w:rsidRPr="00D05F08">
        <w:rPr>
          <w:rFonts w:ascii="Times New Roman" w:hAnsi="Times New Roman" w:cs="Times New Roman"/>
        </w:rPr>
        <w:t>/год. В рабочей программе учтены идеи и положения Концепции развития математического образования в Российской Федерации.</w:t>
      </w:r>
    </w:p>
    <w:p w:rsidR="005B6A67" w:rsidRPr="005B6A67" w:rsidRDefault="005B6A67" w:rsidP="005B6A67">
      <w:pPr>
        <w:rPr>
          <w:rFonts w:ascii="Times New Roman" w:hAnsi="Times New Roman" w:cs="Times New Roman"/>
          <w:sz w:val="24"/>
          <w:szCs w:val="24"/>
        </w:rPr>
      </w:pPr>
      <w:r w:rsidRPr="005B6A67">
        <w:rPr>
          <w:rFonts w:ascii="Times New Roman" w:hAnsi="Times New Roman" w:cs="Times New Roman"/>
          <w:sz w:val="24"/>
          <w:szCs w:val="24"/>
        </w:rPr>
        <w:t>Учебно-методическое обеспечение рабочей программы:</w:t>
      </w:r>
    </w:p>
    <w:p w:rsidR="005B6A67" w:rsidRPr="005B6A67" w:rsidRDefault="005B6A67" w:rsidP="005B6A67">
      <w:pPr>
        <w:rPr>
          <w:rFonts w:ascii="Times New Roman" w:hAnsi="Times New Roman" w:cs="Times New Roman"/>
          <w:sz w:val="24"/>
          <w:szCs w:val="24"/>
        </w:rPr>
      </w:pPr>
      <w:r w:rsidRPr="005B6A67">
        <w:rPr>
          <w:rFonts w:ascii="Times New Roman" w:hAnsi="Times New Roman" w:cs="Times New Roman"/>
          <w:sz w:val="24"/>
          <w:szCs w:val="24"/>
        </w:rPr>
        <w:t xml:space="preserve">6 классы - </w:t>
      </w:r>
      <w:proofErr w:type="spellStart"/>
      <w:r w:rsidRPr="005B6A67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5B6A67">
        <w:rPr>
          <w:rFonts w:ascii="Times New Roman" w:hAnsi="Times New Roman" w:cs="Times New Roman"/>
          <w:sz w:val="24"/>
          <w:szCs w:val="24"/>
        </w:rPr>
        <w:t xml:space="preserve"> Н.Я.. Жохов </w:t>
      </w:r>
      <w:proofErr w:type="gramStart"/>
      <w:r w:rsidRPr="005B6A67">
        <w:rPr>
          <w:rFonts w:ascii="Times New Roman" w:hAnsi="Times New Roman" w:cs="Times New Roman"/>
          <w:sz w:val="24"/>
          <w:szCs w:val="24"/>
        </w:rPr>
        <w:t>В.И..</w:t>
      </w:r>
      <w:proofErr w:type="gramEnd"/>
      <w:r w:rsidRPr="005B6A67">
        <w:rPr>
          <w:rFonts w:ascii="Times New Roman" w:hAnsi="Times New Roman" w:cs="Times New Roman"/>
          <w:sz w:val="24"/>
          <w:szCs w:val="24"/>
        </w:rPr>
        <w:t xml:space="preserve"> Чесноков А.С. и другие Математика: 6-й класс:</w:t>
      </w:r>
    </w:p>
    <w:p w:rsidR="005B6A67" w:rsidRPr="005B6A67" w:rsidRDefault="005B6A67" w:rsidP="005B6A67">
      <w:pPr>
        <w:rPr>
          <w:rFonts w:ascii="Times New Roman" w:hAnsi="Times New Roman" w:cs="Times New Roman"/>
          <w:sz w:val="24"/>
          <w:szCs w:val="24"/>
        </w:rPr>
      </w:pPr>
      <w:r w:rsidRPr="005B6A67">
        <w:rPr>
          <w:rFonts w:ascii="Times New Roman" w:hAnsi="Times New Roman" w:cs="Times New Roman"/>
          <w:sz w:val="24"/>
          <w:szCs w:val="24"/>
        </w:rPr>
        <w:t xml:space="preserve">базовый уровень: учебник. В 2-х </w:t>
      </w:r>
      <w:proofErr w:type="spellStart"/>
      <w:r w:rsidRPr="005B6A67">
        <w:rPr>
          <w:rFonts w:ascii="Times New Roman" w:hAnsi="Times New Roman" w:cs="Times New Roman"/>
          <w:sz w:val="24"/>
          <w:szCs w:val="24"/>
        </w:rPr>
        <w:t>ч.ч</w:t>
      </w:r>
      <w:proofErr w:type="spellEnd"/>
      <w:r w:rsidRPr="005B6A67">
        <w:rPr>
          <w:rFonts w:ascii="Times New Roman" w:hAnsi="Times New Roman" w:cs="Times New Roman"/>
          <w:sz w:val="24"/>
          <w:szCs w:val="24"/>
        </w:rPr>
        <w:t>.</w:t>
      </w:r>
    </w:p>
    <w:p w:rsidR="005B6A67" w:rsidRPr="005B6A67" w:rsidRDefault="005B6A67" w:rsidP="005B6A67">
      <w:pPr>
        <w:rPr>
          <w:rFonts w:ascii="Times New Roman" w:hAnsi="Times New Roman" w:cs="Times New Roman"/>
          <w:sz w:val="24"/>
          <w:szCs w:val="24"/>
        </w:rPr>
      </w:pPr>
      <w:r w:rsidRPr="005B6A67">
        <w:rPr>
          <w:rFonts w:ascii="Times New Roman" w:hAnsi="Times New Roman" w:cs="Times New Roman"/>
          <w:sz w:val="24"/>
          <w:szCs w:val="24"/>
        </w:rPr>
        <w:t>Цели и задачи изучения математики в основной школе:</w:t>
      </w:r>
    </w:p>
    <w:p w:rsidR="005B6A67" w:rsidRPr="005B6A67" w:rsidRDefault="005B6A67" w:rsidP="005B6A67">
      <w:pPr>
        <w:rPr>
          <w:rFonts w:ascii="Times New Roman" w:hAnsi="Times New Roman" w:cs="Times New Roman"/>
          <w:sz w:val="24"/>
          <w:szCs w:val="24"/>
        </w:rPr>
      </w:pPr>
      <w:r w:rsidRPr="005B6A67">
        <w:rPr>
          <w:rFonts w:ascii="Times New Roman" w:hAnsi="Times New Roman" w:cs="Times New Roman"/>
          <w:sz w:val="24"/>
          <w:szCs w:val="24"/>
        </w:rPr>
        <w:t>- формирование центральных математических понятий (число, величина, геометрическая</w:t>
      </w:r>
    </w:p>
    <w:p w:rsidR="005B6A67" w:rsidRPr="005B6A67" w:rsidRDefault="005B6A67" w:rsidP="005B6A67">
      <w:pPr>
        <w:rPr>
          <w:rFonts w:ascii="Times New Roman" w:hAnsi="Times New Roman" w:cs="Times New Roman"/>
          <w:sz w:val="24"/>
          <w:szCs w:val="24"/>
        </w:rPr>
      </w:pPr>
      <w:r w:rsidRPr="005B6A67">
        <w:rPr>
          <w:rFonts w:ascii="Times New Roman" w:hAnsi="Times New Roman" w:cs="Times New Roman"/>
          <w:sz w:val="24"/>
          <w:szCs w:val="24"/>
        </w:rPr>
        <w:t>фигура, переменная, вероятность, функция), обеспечивающих преемственность и</w:t>
      </w:r>
    </w:p>
    <w:p w:rsidR="005B6A67" w:rsidRPr="005B6A67" w:rsidRDefault="005B6A67" w:rsidP="005B6A67">
      <w:pPr>
        <w:rPr>
          <w:rFonts w:ascii="Times New Roman" w:hAnsi="Times New Roman" w:cs="Times New Roman"/>
          <w:sz w:val="24"/>
          <w:szCs w:val="24"/>
        </w:rPr>
      </w:pPr>
      <w:r w:rsidRPr="005B6A67">
        <w:rPr>
          <w:rFonts w:ascii="Times New Roman" w:hAnsi="Times New Roman" w:cs="Times New Roman"/>
          <w:sz w:val="24"/>
          <w:szCs w:val="24"/>
        </w:rPr>
        <w:t>перспективность математического образования обучающихся;</w:t>
      </w:r>
    </w:p>
    <w:p w:rsidR="005B6A67" w:rsidRPr="005B6A67" w:rsidRDefault="005B6A67" w:rsidP="005B6A67">
      <w:pPr>
        <w:rPr>
          <w:rFonts w:ascii="Times New Roman" w:hAnsi="Times New Roman" w:cs="Times New Roman"/>
          <w:sz w:val="24"/>
          <w:szCs w:val="24"/>
        </w:rPr>
      </w:pPr>
      <w:r w:rsidRPr="005B6A67">
        <w:rPr>
          <w:rFonts w:ascii="Times New Roman" w:hAnsi="Times New Roman" w:cs="Times New Roman"/>
          <w:sz w:val="24"/>
          <w:szCs w:val="24"/>
        </w:rPr>
        <w:t>- подведение обучающихся на доступном для них уровне к осознанию взаимосвязи математики</w:t>
      </w:r>
    </w:p>
    <w:p w:rsidR="005B6A67" w:rsidRPr="005B6A67" w:rsidRDefault="005B6A67" w:rsidP="005B6A67">
      <w:pPr>
        <w:rPr>
          <w:rFonts w:ascii="Times New Roman" w:hAnsi="Times New Roman" w:cs="Times New Roman"/>
          <w:sz w:val="24"/>
          <w:szCs w:val="24"/>
        </w:rPr>
      </w:pPr>
      <w:r w:rsidRPr="005B6A67">
        <w:rPr>
          <w:rFonts w:ascii="Times New Roman" w:hAnsi="Times New Roman" w:cs="Times New Roman"/>
          <w:sz w:val="24"/>
          <w:szCs w:val="24"/>
        </w:rPr>
        <w:t>и окружающего мира, понимание математики как части общей культуры человечества;</w:t>
      </w:r>
    </w:p>
    <w:p w:rsidR="005B6A67" w:rsidRPr="005B6A67" w:rsidRDefault="005B6A67" w:rsidP="005B6A67">
      <w:pPr>
        <w:rPr>
          <w:rFonts w:ascii="Times New Roman" w:hAnsi="Times New Roman" w:cs="Times New Roman"/>
          <w:sz w:val="24"/>
          <w:szCs w:val="24"/>
        </w:rPr>
      </w:pPr>
      <w:r w:rsidRPr="005B6A67">
        <w:rPr>
          <w:rFonts w:ascii="Times New Roman" w:hAnsi="Times New Roman" w:cs="Times New Roman"/>
          <w:sz w:val="24"/>
          <w:szCs w:val="24"/>
        </w:rPr>
        <w:t>- развитие интеллектуальных и творческих способностей обучающихся, познавательной</w:t>
      </w:r>
    </w:p>
    <w:p w:rsidR="005B6A67" w:rsidRPr="005B6A67" w:rsidRDefault="005B6A67" w:rsidP="005B6A67">
      <w:pPr>
        <w:rPr>
          <w:rFonts w:ascii="Times New Roman" w:hAnsi="Times New Roman" w:cs="Times New Roman"/>
          <w:sz w:val="24"/>
          <w:szCs w:val="24"/>
        </w:rPr>
      </w:pPr>
      <w:r w:rsidRPr="005B6A67">
        <w:rPr>
          <w:rFonts w:ascii="Times New Roman" w:hAnsi="Times New Roman" w:cs="Times New Roman"/>
          <w:sz w:val="24"/>
          <w:szCs w:val="24"/>
        </w:rPr>
        <w:t>активности, исследовательских умений, критичности мышления, интереса к изучению</w:t>
      </w:r>
    </w:p>
    <w:p w:rsidR="005B6A67" w:rsidRPr="005B6A67" w:rsidRDefault="005B6A67" w:rsidP="005B6A67">
      <w:pPr>
        <w:rPr>
          <w:rFonts w:ascii="Times New Roman" w:hAnsi="Times New Roman" w:cs="Times New Roman"/>
          <w:sz w:val="24"/>
          <w:szCs w:val="24"/>
        </w:rPr>
      </w:pPr>
      <w:r w:rsidRPr="005B6A67">
        <w:rPr>
          <w:rFonts w:ascii="Times New Roman" w:hAnsi="Times New Roman" w:cs="Times New Roman"/>
          <w:sz w:val="24"/>
          <w:szCs w:val="24"/>
        </w:rPr>
        <w:t>математики;</w:t>
      </w:r>
    </w:p>
    <w:p w:rsidR="005B6A67" w:rsidRPr="005B6A67" w:rsidRDefault="005B6A67" w:rsidP="005B6A67">
      <w:pPr>
        <w:rPr>
          <w:rFonts w:ascii="Times New Roman" w:hAnsi="Times New Roman" w:cs="Times New Roman"/>
          <w:sz w:val="24"/>
          <w:szCs w:val="24"/>
        </w:rPr>
      </w:pPr>
      <w:r w:rsidRPr="005B6A67">
        <w:rPr>
          <w:rFonts w:ascii="Times New Roman" w:hAnsi="Times New Roman" w:cs="Times New Roman"/>
          <w:sz w:val="24"/>
          <w:szCs w:val="24"/>
        </w:rPr>
        <w:t>- формирование функциональной математической грамотности: умения распознавать</w:t>
      </w:r>
    </w:p>
    <w:p w:rsidR="005B6A67" w:rsidRPr="005B6A67" w:rsidRDefault="005B6A67" w:rsidP="005B6A67">
      <w:pPr>
        <w:rPr>
          <w:rFonts w:ascii="Times New Roman" w:hAnsi="Times New Roman" w:cs="Times New Roman"/>
          <w:sz w:val="24"/>
          <w:szCs w:val="24"/>
        </w:rPr>
      </w:pPr>
      <w:r w:rsidRPr="005B6A67">
        <w:rPr>
          <w:rFonts w:ascii="Times New Roman" w:hAnsi="Times New Roman" w:cs="Times New Roman"/>
          <w:sz w:val="24"/>
          <w:szCs w:val="24"/>
        </w:rPr>
        <w:t>проявления математических понятий, объектов и закономерностей</w:t>
      </w:r>
    </w:p>
    <w:p w:rsidR="005B6A67" w:rsidRPr="005B6A67" w:rsidRDefault="005B6A67" w:rsidP="005B6A67">
      <w:pPr>
        <w:rPr>
          <w:rFonts w:ascii="Times New Roman" w:hAnsi="Times New Roman" w:cs="Times New Roman"/>
          <w:sz w:val="24"/>
          <w:szCs w:val="24"/>
        </w:rPr>
      </w:pPr>
      <w:r w:rsidRPr="005B6A67">
        <w:rPr>
          <w:rFonts w:ascii="Times New Roman" w:hAnsi="Times New Roman" w:cs="Times New Roman"/>
          <w:sz w:val="24"/>
          <w:szCs w:val="24"/>
        </w:rPr>
        <w:t>в реальных жизненных ситуациях и при изучении других учебных предметов, проявления</w:t>
      </w:r>
    </w:p>
    <w:p w:rsidR="005B6A67" w:rsidRPr="005B6A67" w:rsidRDefault="005B6A67" w:rsidP="005B6A67">
      <w:pPr>
        <w:rPr>
          <w:rFonts w:ascii="Times New Roman" w:hAnsi="Times New Roman" w:cs="Times New Roman"/>
          <w:sz w:val="24"/>
          <w:szCs w:val="24"/>
        </w:rPr>
      </w:pPr>
      <w:r w:rsidRPr="005B6A67">
        <w:rPr>
          <w:rFonts w:ascii="Times New Roman" w:hAnsi="Times New Roman" w:cs="Times New Roman"/>
          <w:sz w:val="24"/>
          <w:szCs w:val="24"/>
        </w:rPr>
        <w:t>зависимостей и закономерностей, формулировать их на языке математики и создавать</w:t>
      </w:r>
    </w:p>
    <w:p w:rsidR="00D05F08" w:rsidRDefault="005B6A67" w:rsidP="005B6A67">
      <w:pPr>
        <w:rPr>
          <w:rFonts w:ascii="Times New Roman" w:hAnsi="Times New Roman" w:cs="Times New Roman"/>
          <w:sz w:val="24"/>
          <w:szCs w:val="24"/>
        </w:rPr>
      </w:pPr>
      <w:r w:rsidRPr="005B6A67">
        <w:rPr>
          <w:rFonts w:ascii="Times New Roman" w:hAnsi="Times New Roman" w:cs="Times New Roman"/>
          <w:sz w:val="24"/>
          <w:szCs w:val="24"/>
        </w:rPr>
        <w:t xml:space="preserve">математические модели, применять освоенный математический аппарат для решения </w:t>
      </w:r>
      <w:proofErr w:type="spellStart"/>
      <w:r w:rsidRPr="005B6A67">
        <w:rPr>
          <w:rFonts w:ascii="Times New Roman" w:hAnsi="Times New Roman" w:cs="Times New Roman"/>
          <w:sz w:val="24"/>
          <w:szCs w:val="24"/>
        </w:rPr>
        <w:t>практикоориентированных</w:t>
      </w:r>
      <w:proofErr w:type="spellEnd"/>
      <w:r w:rsidRPr="005B6A67">
        <w:rPr>
          <w:rFonts w:ascii="Times New Roman" w:hAnsi="Times New Roman" w:cs="Times New Roman"/>
          <w:sz w:val="24"/>
          <w:szCs w:val="24"/>
        </w:rPr>
        <w:t xml:space="preserve"> задач, интерпретировать и оценивать полученные результаты.</w:t>
      </w:r>
      <w:bookmarkStart w:id="0" w:name="_GoBack"/>
      <w:bookmarkEnd w:id="0"/>
    </w:p>
    <w:p w:rsidR="00D05F08" w:rsidRPr="00D05F08" w:rsidRDefault="00D05F08" w:rsidP="00D05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05F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курсе математики 5-6 классов можно выделить следующие основные</w:t>
      </w:r>
    </w:p>
    <w:p w:rsidR="00D05F08" w:rsidRPr="00D05F08" w:rsidRDefault="00D05F08" w:rsidP="00D05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05F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содержательные линии: арифметика; элементы алгебры; вероятность и</w:t>
      </w:r>
    </w:p>
    <w:p w:rsidR="00D05F08" w:rsidRPr="00D05F08" w:rsidRDefault="00D05F08" w:rsidP="00D05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05F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статистика; наглядная геометрия. Наряду с этим в содержание включены две</w:t>
      </w:r>
    </w:p>
    <w:p w:rsidR="00D05F08" w:rsidRPr="00D05F08" w:rsidRDefault="00D05F08" w:rsidP="00D05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05F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дополнительные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05F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методологические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05F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темы: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05F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множества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05F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05F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математика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05F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05F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историческом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05F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05F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05F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связано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05F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05F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реализацией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05F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D05F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общеинтеллектуального</w:t>
      </w:r>
      <w:proofErr w:type="spellEnd"/>
      <w:r w:rsidRPr="00D05F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общекультурного развития учащихся. Содержание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05F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каждой из этих тем разворачивается в содержательно-методическую линию,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05F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пронизывающую все основные содержательные линии. Базисный учебный(образовательный) план на изучение математики в 5-6 классах основной</w:t>
      </w:r>
    </w:p>
    <w:p w:rsidR="00D05F08" w:rsidRPr="00D05F08" w:rsidRDefault="00D05F08" w:rsidP="00D05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05F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школы отводит 5 часов в неделю, всего 170 уроков.</w:t>
      </w:r>
    </w:p>
    <w:p w:rsidR="005B6A67" w:rsidRPr="005B6A67" w:rsidRDefault="005B6A67" w:rsidP="005B6A67">
      <w:pPr>
        <w:rPr>
          <w:rFonts w:ascii="Times New Roman" w:hAnsi="Times New Roman" w:cs="Times New Roman"/>
          <w:sz w:val="24"/>
          <w:szCs w:val="24"/>
        </w:rPr>
      </w:pPr>
      <w:r w:rsidRPr="005B6A67">
        <w:rPr>
          <w:rFonts w:ascii="Times New Roman" w:hAnsi="Times New Roman" w:cs="Times New Roman"/>
          <w:sz w:val="24"/>
          <w:szCs w:val="24"/>
        </w:rPr>
        <w:t>Содержание программы представлено следующими разделами:</w:t>
      </w:r>
    </w:p>
    <w:p w:rsidR="005B6A67" w:rsidRPr="005B6A67" w:rsidRDefault="00D05F08" w:rsidP="005B6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6A67" w:rsidRPr="005B6A67">
        <w:rPr>
          <w:rFonts w:ascii="Times New Roman" w:hAnsi="Times New Roman" w:cs="Times New Roman"/>
          <w:sz w:val="24"/>
          <w:szCs w:val="24"/>
        </w:rPr>
        <w:t xml:space="preserve"> пояснительная записка;</w:t>
      </w:r>
    </w:p>
    <w:p w:rsidR="005B6A67" w:rsidRPr="005B6A67" w:rsidRDefault="00D05F08" w:rsidP="005B6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6A67" w:rsidRPr="005B6A67">
        <w:rPr>
          <w:rFonts w:ascii="Times New Roman" w:hAnsi="Times New Roman" w:cs="Times New Roman"/>
          <w:sz w:val="24"/>
          <w:szCs w:val="24"/>
        </w:rPr>
        <w:t xml:space="preserve"> содержание курса математики;</w:t>
      </w:r>
    </w:p>
    <w:p w:rsidR="005B6A67" w:rsidRPr="005B6A67" w:rsidRDefault="00D05F08" w:rsidP="005B6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6A67" w:rsidRPr="005B6A67">
        <w:rPr>
          <w:rFonts w:ascii="Times New Roman" w:hAnsi="Times New Roman" w:cs="Times New Roman"/>
          <w:sz w:val="24"/>
          <w:szCs w:val="24"/>
        </w:rPr>
        <w:t xml:space="preserve"> планируемые результаты освоения программы;</w:t>
      </w:r>
    </w:p>
    <w:p w:rsidR="005B6A67" w:rsidRPr="005B6A67" w:rsidRDefault="00D05F08" w:rsidP="005B6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6A67" w:rsidRPr="005B6A67">
        <w:rPr>
          <w:rFonts w:ascii="Times New Roman" w:hAnsi="Times New Roman" w:cs="Times New Roman"/>
          <w:sz w:val="24"/>
          <w:szCs w:val="24"/>
        </w:rPr>
        <w:t xml:space="preserve"> тематическое планирование;</w:t>
      </w:r>
    </w:p>
    <w:p w:rsidR="00BA5F63" w:rsidRPr="005B6A67" w:rsidRDefault="00D05F08" w:rsidP="005B6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6A67" w:rsidRPr="005B6A67">
        <w:rPr>
          <w:rFonts w:ascii="Times New Roman" w:hAnsi="Times New Roman" w:cs="Times New Roman"/>
          <w:sz w:val="24"/>
          <w:szCs w:val="24"/>
        </w:rPr>
        <w:t xml:space="preserve"> поурочное планирование.</w:t>
      </w:r>
    </w:p>
    <w:sectPr w:rsidR="00BA5F63" w:rsidRPr="005B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A67"/>
    <w:rsid w:val="005B6A67"/>
    <w:rsid w:val="00BA5F63"/>
    <w:rsid w:val="00D0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A0A49-6438-4AA4-BE19-5887E8E0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2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423</Words>
  <Characters>2412</Characters>
  <Application>Microsoft Office Word</Application>
  <DocSecurity>0</DocSecurity>
  <Lines>20</Lines>
  <Paragraphs>5</Paragraphs>
  <ScaleCrop>false</ScaleCrop>
  <Company>StartSoft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2023-10-15T16:36:00Z</dcterms:created>
  <dcterms:modified xsi:type="dcterms:W3CDTF">2023-10-16T04:14:00Z</dcterms:modified>
</cp:coreProperties>
</file>